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AC" w:rsidRDefault="008B1FAC" w:rsidP="008B1FAC">
      <w:pPr>
        <w:jc w:val="center"/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882015" cy="1052830"/>
            <wp:effectExtent l="0" t="0" r="0" b="0"/>
            <wp:wrapNone/>
            <wp:docPr id="1" name="รูปภาพ 1" descr="CA0DCH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0DCHI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FAC" w:rsidRPr="006C081F" w:rsidRDefault="008B1FAC" w:rsidP="008B1FAC">
      <w:pPr>
        <w:jc w:val="center"/>
        <w:rPr>
          <w:rFonts w:ascii="TH SarabunIT๙" w:hAnsi="TH SarabunIT๙" w:cs="TH SarabunIT๙"/>
        </w:rPr>
      </w:pPr>
    </w:p>
    <w:p w:rsidR="008B1FAC" w:rsidRPr="006C081F" w:rsidRDefault="008B1FAC" w:rsidP="008B1FAC">
      <w:pPr>
        <w:jc w:val="center"/>
        <w:rPr>
          <w:rFonts w:ascii="TH SarabunIT๙" w:hAnsi="TH SarabunIT๙" w:cs="TH SarabunIT๙"/>
        </w:rPr>
      </w:pPr>
    </w:p>
    <w:p w:rsidR="008B1FAC" w:rsidRDefault="008B1FAC" w:rsidP="008B1FAC">
      <w:pPr>
        <w:jc w:val="center"/>
        <w:rPr>
          <w:rFonts w:ascii="TH SarabunIT๙" w:hAnsi="TH SarabunIT๙" w:cs="TH SarabunIT๙"/>
          <w:b/>
          <w:bCs/>
          <w:spacing w:val="-6"/>
        </w:rPr>
      </w:pPr>
      <w:r w:rsidRPr="006C081F">
        <w:rPr>
          <w:rFonts w:ascii="TH SarabunIT๙" w:hAnsi="TH SarabunIT๙" w:cs="TH SarabunIT๙"/>
          <w:b/>
          <w:bCs/>
          <w:cs/>
        </w:rPr>
        <w:t>แบบ</w:t>
      </w:r>
      <w:r>
        <w:rPr>
          <w:rFonts w:ascii="TH SarabunIT๙" w:hAnsi="TH SarabunIT๙" w:cs="TH SarabunIT๙" w:hint="cs"/>
          <w:b/>
          <w:bCs/>
          <w:cs/>
        </w:rPr>
        <w:t xml:space="preserve">ตอบรับเข้าร่วมประชุม/เสวนา เชิงปฏิบัติการ เรื่อง </w:t>
      </w:r>
      <w:r w:rsidRPr="008B1FAC">
        <w:rPr>
          <w:rFonts w:ascii="TH SarabunIT๙" w:hAnsi="TH SarabunIT๙" w:cs="TH SarabunIT๙"/>
          <w:b/>
          <w:bCs/>
          <w:spacing w:val="-6"/>
        </w:rPr>
        <w:t>“</w:t>
      </w:r>
      <w:r w:rsidRPr="008B1FAC">
        <w:rPr>
          <w:rFonts w:ascii="TH SarabunIT๙" w:hAnsi="TH SarabunIT๙" w:cs="TH SarabunIT๙" w:hint="cs"/>
          <w:b/>
          <w:bCs/>
          <w:spacing w:val="-6"/>
          <w:cs/>
        </w:rPr>
        <w:t>กลยุทธ์ในการรักษานักศึกษาให้คงอยู่</w:t>
      </w:r>
      <w:r w:rsidRPr="008B1FAC">
        <w:rPr>
          <w:rFonts w:ascii="TH SarabunIT๙" w:hAnsi="TH SarabunIT๙" w:cs="TH SarabunIT๙"/>
          <w:b/>
          <w:bCs/>
          <w:spacing w:val="-6"/>
        </w:rPr>
        <w:t>”</w:t>
      </w:r>
    </w:p>
    <w:p w:rsidR="008B1FAC" w:rsidRDefault="008B1FAC" w:rsidP="008B1FA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pacing w:val="-6"/>
          <w:cs/>
        </w:rPr>
        <w:t xml:space="preserve">ณ </w:t>
      </w:r>
      <w:r w:rsidRPr="00CD7166">
        <w:rPr>
          <w:rFonts w:ascii="TH SarabunIT๙" w:hAnsi="TH SarabunIT๙" w:cs="TH SarabunIT๙" w:hint="cs"/>
          <w:b/>
          <w:bCs/>
          <w:cs/>
        </w:rPr>
        <w:t>ห้องประชุมประมวล กุล</w:t>
      </w:r>
      <w:proofErr w:type="spellStart"/>
      <w:r w:rsidRPr="00CD7166">
        <w:rPr>
          <w:rFonts w:ascii="TH SarabunIT๙" w:hAnsi="TH SarabunIT๙" w:cs="TH SarabunIT๙" w:hint="cs"/>
          <w:b/>
          <w:bCs/>
          <w:cs/>
        </w:rPr>
        <w:t>มาตย์</w:t>
      </w:r>
      <w:proofErr w:type="spellEnd"/>
      <w:r w:rsidRPr="00CD7166">
        <w:rPr>
          <w:rFonts w:ascii="TH SarabunIT๙" w:hAnsi="TH SarabunIT๙" w:cs="TH SarabunIT๙" w:hint="cs"/>
          <w:b/>
          <w:bCs/>
          <w:cs/>
        </w:rPr>
        <w:t xml:space="preserve"> และห้อง</w:t>
      </w:r>
      <w:proofErr w:type="spellStart"/>
      <w:r w:rsidRPr="00CD7166">
        <w:rPr>
          <w:rFonts w:ascii="TH SarabunIT๙" w:hAnsi="TH SarabunIT๙" w:cs="TH SarabunIT๙" w:hint="cs"/>
          <w:b/>
          <w:bCs/>
          <w:cs/>
        </w:rPr>
        <w:t>ประภาศน์</w:t>
      </w:r>
      <w:proofErr w:type="spellEnd"/>
      <w:r w:rsidRPr="00CD7166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อวยชัย ชั้น 2</w:t>
      </w:r>
    </w:p>
    <w:p w:rsidR="008B1FAC" w:rsidRDefault="008B1FAC" w:rsidP="008B1FAC">
      <w:pPr>
        <w:jc w:val="center"/>
        <w:rPr>
          <w:rFonts w:ascii="TH SarabunIT๙" w:hAnsi="TH SarabunIT๙" w:cs="TH SarabunIT๙"/>
          <w:b/>
          <w:bCs/>
        </w:rPr>
      </w:pPr>
      <w:r w:rsidRPr="00CD7166">
        <w:rPr>
          <w:rFonts w:ascii="TH SarabunIT๙" w:hAnsi="TH SarabunIT๙" w:cs="TH SarabunIT๙" w:hint="cs"/>
          <w:b/>
          <w:bCs/>
          <w:cs/>
        </w:rPr>
        <w:t>อาคารหอประชุมพ่อขุนรามคำแหงมหาราช</w:t>
      </w:r>
    </w:p>
    <w:p w:rsidR="008B1FAC" w:rsidRPr="006C081F" w:rsidRDefault="008B1FAC" w:rsidP="008B1FA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วันพฤหัสบดีที่ 7 มกราคม 2564</w:t>
      </w:r>
    </w:p>
    <w:p w:rsidR="008B1FAC" w:rsidRPr="006C081F" w:rsidRDefault="008B1FAC" w:rsidP="008B1FAC">
      <w:pPr>
        <w:jc w:val="center"/>
        <w:rPr>
          <w:rFonts w:ascii="TH SarabunIT๙" w:hAnsi="TH SarabunIT๙" w:cs="TH SarabunIT๙"/>
        </w:rPr>
      </w:pPr>
      <w:r w:rsidRPr="006C081F">
        <w:rPr>
          <w:rFonts w:ascii="TH SarabunIT๙" w:hAnsi="TH SarabunIT๙" w:cs="TH SarabunIT๙"/>
          <w:cs/>
        </w:rPr>
        <w:t>-------------------------------------------------</w:t>
      </w:r>
    </w:p>
    <w:p w:rsidR="008B1FAC" w:rsidRPr="006C081F" w:rsidRDefault="008B1FAC" w:rsidP="008B1FAC">
      <w:pPr>
        <w:rPr>
          <w:rFonts w:ascii="TH SarabunIT๙" w:hAnsi="TH SarabunIT๙" w:cs="TH SarabunIT๙"/>
        </w:rPr>
      </w:pPr>
    </w:p>
    <w:p w:rsidR="008B1FAC" w:rsidRPr="008B1FAC" w:rsidRDefault="008B1FAC" w:rsidP="008B1FAC">
      <w:pPr>
        <w:jc w:val="center"/>
        <w:rPr>
          <w:rFonts w:ascii="TH SarabunIT๙" w:hAnsi="TH SarabunIT๙" w:cs="TH SarabunIT๙"/>
          <w:b/>
          <w:bCs/>
        </w:rPr>
      </w:pPr>
      <w:r w:rsidRPr="008B1FAC">
        <w:rPr>
          <w:rFonts w:ascii="TH SarabunIT๙" w:hAnsi="TH SarabunIT๙" w:cs="TH SarabunIT๙" w:hint="cs"/>
          <w:b/>
          <w:bCs/>
          <w:cs/>
        </w:rPr>
        <w:t>สาขา</w:t>
      </w:r>
      <w:proofErr w:type="spellStart"/>
      <w:r w:rsidRPr="008B1FAC">
        <w:rPr>
          <w:rFonts w:ascii="TH SarabunIT๙" w:hAnsi="TH SarabunIT๙" w:cs="TH SarabunIT๙" w:hint="cs"/>
          <w:b/>
          <w:bCs/>
          <w:cs/>
        </w:rPr>
        <w:t>วิทย</w:t>
      </w:r>
      <w:proofErr w:type="spellEnd"/>
      <w:r w:rsidRPr="008B1FAC">
        <w:rPr>
          <w:rFonts w:ascii="TH SarabunIT๙" w:hAnsi="TH SarabunIT๙" w:cs="TH SarabunIT๙" w:hint="cs"/>
          <w:b/>
          <w:bCs/>
          <w:cs/>
        </w:rPr>
        <w:t>บริการฯ จังหวัด</w:t>
      </w:r>
      <w:r>
        <w:rPr>
          <w:rFonts w:ascii="TH SarabunIT๙" w:hAnsi="TH SarabunIT๙" w:cs="TH SarabunIT๙" w:hint="cs"/>
          <w:b/>
          <w:bCs/>
          <w:cs/>
        </w:rPr>
        <w:t xml:space="preserve"> ...............................................</w:t>
      </w:r>
    </w:p>
    <w:p w:rsidR="008B1FAC" w:rsidRPr="006C081F" w:rsidRDefault="008B1FAC" w:rsidP="008B1FAC">
      <w:pPr>
        <w:tabs>
          <w:tab w:val="left" w:pos="360"/>
          <w:tab w:val="left" w:pos="720"/>
          <w:tab w:val="left" w:pos="1620"/>
          <w:tab w:val="left" w:pos="288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916"/>
        <w:gridCol w:w="2924"/>
        <w:gridCol w:w="1620"/>
      </w:tblGrid>
      <w:tr w:rsidR="008B1FAC" w:rsidRPr="004C13C9" w:rsidTr="008B1FAC">
        <w:trPr>
          <w:trHeight w:val="720"/>
        </w:trPr>
        <w:tc>
          <w:tcPr>
            <w:tcW w:w="900" w:type="dxa"/>
            <w:shd w:val="clear" w:color="auto" w:fill="auto"/>
            <w:vAlign w:val="center"/>
          </w:tcPr>
          <w:p w:rsidR="008B1FAC" w:rsidRPr="004C13C9" w:rsidRDefault="008B1FAC" w:rsidP="00F771F5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B1FAC" w:rsidRPr="004C13C9" w:rsidRDefault="008B1FAC" w:rsidP="00F771F5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นามสกุล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B1FAC" w:rsidRPr="004C13C9" w:rsidRDefault="008B1FAC" w:rsidP="00F771F5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ตำแหน่ง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B1FAC" w:rsidRPr="004C13C9" w:rsidRDefault="008B1FAC" w:rsidP="00F771F5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เบอร์โทรศัพท์</w:t>
            </w:r>
          </w:p>
        </w:tc>
      </w:tr>
      <w:tr w:rsidR="008B1FAC" w:rsidRPr="004C13C9" w:rsidTr="008B1FAC">
        <w:trPr>
          <w:trHeight w:val="720"/>
        </w:trPr>
        <w:tc>
          <w:tcPr>
            <w:tcW w:w="900" w:type="dxa"/>
            <w:shd w:val="clear" w:color="auto" w:fill="auto"/>
            <w:vAlign w:val="center"/>
          </w:tcPr>
          <w:p w:rsidR="008B1FAC" w:rsidRPr="008B1FAC" w:rsidRDefault="008B1FAC" w:rsidP="008B1FAC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1FAC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B1FAC" w:rsidRPr="004C13C9" w:rsidRDefault="008B1FAC" w:rsidP="00F771F5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8B1FAC" w:rsidRPr="004C13C9" w:rsidRDefault="008B1FAC" w:rsidP="00F771F5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B1FAC" w:rsidRPr="004C13C9" w:rsidRDefault="008B1FAC" w:rsidP="00F771F5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rPr>
                <w:rFonts w:ascii="TH SarabunIT๙" w:hAnsi="TH SarabunIT๙" w:cs="TH SarabunIT๙"/>
              </w:rPr>
            </w:pPr>
          </w:p>
        </w:tc>
      </w:tr>
      <w:tr w:rsidR="008B1FAC" w:rsidRPr="004C13C9" w:rsidTr="008B1FAC">
        <w:trPr>
          <w:trHeight w:val="720"/>
        </w:trPr>
        <w:tc>
          <w:tcPr>
            <w:tcW w:w="900" w:type="dxa"/>
            <w:shd w:val="clear" w:color="auto" w:fill="auto"/>
            <w:vAlign w:val="center"/>
          </w:tcPr>
          <w:p w:rsidR="008B1FAC" w:rsidRPr="008B1FAC" w:rsidRDefault="008B1FAC" w:rsidP="008B1FAC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B1FAC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B1FAC" w:rsidRPr="004C13C9" w:rsidRDefault="008B1FAC" w:rsidP="00F771F5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8B1FAC" w:rsidRPr="004C13C9" w:rsidRDefault="008B1FAC" w:rsidP="00F771F5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B1FAC" w:rsidRPr="004C13C9" w:rsidRDefault="008B1FAC" w:rsidP="00F771F5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rPr>
                <w:rFonts w:ascii="TH SarabunIT๙" w:hAnsi="TH SarabunIT๙" w:cs="TH SarabunIT๙"/>
              </w:rPr>
            </w:pPr>
          </w:p>
        </w:tc>
      </w:tr>
      <w:tr w:rsidR="008B1FAC" w:rsidRPr="004C13C9" w:rsidTr="008B1FAC">
        <w:trPr>
          <w:trHeight w:val="720"/>
        </w:trPr>
        <w:tc>
          <w:tcPr>
            <w:tcW w:w="900" w:type="dxa"/>
            <w:shd w:val="clear" w:color="auto" w:fill="auto"/>
            <w:vAlign w:val="center"/>
          </w:tcPr>
          <w:p w:rsidR="008B1FAC" w:rsidRPr="008B1FAC" w:rsidRDefault="008B1FAC" w:rsidP="008B1FAC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B1FAC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B1FAC" w:rsidRPr="004C13C9" w:rsidRDefault="008B1FAC" w:rsidP="00F771F5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rPr>
                <w:rFonts w:ascii="TH SarabunIT๙" w:hAnsi="TH SarabunIT๙" w:cs="TH SarabunIT๙"/>
              </w:rPr>
            </w:pPr>
            <w:bookmarkStart w:id="0" w:name="_GoBack"/>
            <w:bookmarkEnd w:id="0"/>
          </w:p>
        </w:tc>
        <w:tc>
          <w:tcPr>
            <w:tcW w:w="2924" w:type="dxa"/>
            <w:shd w:val="clear" w:color="auto" w:fill="auto"/>
            <w:vAlign w:val="center"/>
          </w:tcPr>
          <w:p w:rsidR="008B1FAC" w:rsidRPr="004C13C9" w:rsidRDefault="008B1FAC" w:rsidP="00F771F5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B1FAC" w:rsidRPr="004C13C9" w:rsidRDefault="008B1FAC" w:rsidP="00F771F5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rPr>
                <w:rFonts w:ascii="TH SarabunIT๙" w:hAnsi="TH SarabunIT๙" w:cs="TH SarabunIT๙"/>
              </w:rPr>
            </w:pPr>
          </w:p>
        </w:tc>
      </w:tr>
      <w:tr w:rsidR="00092280" w:rsidRPr="004C13C9" w:rsidTr="008B1FAC">
        <w:trPr>
          <w:trHeight w:val="720"/>
        </w:trPr>
        <w:tc>
          <w:tcPr>
            <w:tcW w:w="900" w:type="dxa"/>
            <w:shd w:val="clear" w:color="auto" w:fill="auto"/>
            <w:vAlign w:val="center"/>
          </w:tcPr>
          <w:p w:rsidR="00092280" w:rsidRPr="008B1FAC" w:rsidRDefault="00092280" w:rsidP="008B1FAC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092280" w:rsidRPr="004C13C9" w:rsidRDefault="00092280" w:rsidP="00F771F5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092280" w:rsidRPr="004C13C9" w:rsidRDefault="00092280" w:rsidP="00F771F5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92280" w:rsidRPr="004C13C9" w:rsidRDefault="00092280" w:rsidP="00F771F5">
            <w:pPr>
              <w:tabs>
                <w:tab w:val="left" w:pos="360"/>
                <w:tab w:val="left" w:pos="720"/>
                <w:tab w:val="left" w:pos="1620"/>
                <w:tab w:val="left" w:pos="2880"/>
              </w:tabs>
              <w:rPr>
                <w:rFonts w:ascii="TH SarabunIT๙" w:hAnsi="TH SarabunIT๙" w:cs="TH SarabunIT๙"/>
              </w:rPr>
            </w:pPr>
          </w:p>
        </w:tc>
      </w:tr>
    </w:tbl>
    <w:p w:rsidR="002F2BF8" w:rsidRDefault="002F2BF8"/>
    <w:sectPr w:rsidR="002F2BF8" w:rsidSect="008B1FAC">
      <w:pgSz w:w="11906" w:h="16838" w:code="9"/>
      <w:pgMar w:top="1440" w:right="1440" w:bottom="1440" w:left="1440" w:header="706" w:footer="706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B31"/>
    <w:multiLevelType w:val="hybridMultilevel"/>
    <w:tmpl w:val="74F8D1E2"/>
    <w:lvl w:ilvl="0" w:tplc="AD286A7C">
      <w:start w:val="1"/>
      <w:numFmt w:val="bullet"/>
      <w:lvlText w:val=""/>
      <w:lvlJc w:val="left"/>
      <w:pPr>
        <w:tabs>
          <w:tab w:val="num" w:pos="3420"/>
        </w:tabs>
        <w:ind w:left="3420" w:hanging="54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4A5306B6"/>
    <w:multiLevelType w:val="hybridMultilevel"/>
    <w:tmpl w:val="F0E2A18A"/>
    <w:lvl w:ilvl="0" w:tplc="2C9A6C7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AC"/>
    <w:rsid w:val="00092280"/>
    <w:rsid w:val="002F2BF8"/>
    <w:rsid w:val="00552C8B"/>
    <w:rsid w:val="008B1FAC"/>
    <w:rsid w:val="00A35670"/>
    <w:rsid w:val="00A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AC"/>
    <w:pPr>
      <w:spacing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AC"/>
    <w:pPr>
      <w:spacing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2020-12-14T04:05:00Z</cp:lastPrinted>
  <dcterms:created xsi:type="dcterms:W3CDTF">2020-12-14T03:56:00Z</dcterms:created>
  <dcterms:modified xsi:type="dcterms:W3CDTF">2020-12-14T04:31:00Z</dcterms:modified>
</cp:coreProperties>
</file>