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959" w:rsidRDefault="00DD6470" w:rsidP="00AB1959">
      <w:pPr>
        <w:tabs>
          <w:tab w:val="left" w:pos="12645"/>
        </w:tabs>
        <w:ind w:left="720"/>
        <w:rPr>
          <w:rFonts w:ascii="KodchiangUPC" w:hAnsi="KodchiangUPC" w:cs="KodchiangUPC"/>
          <w:b/>
          <w:bCs/>
          <w:sz w:val="40"/>
          <w:szCs w:val="40"/>
          <w:cs/>
        </w:rPr>
      </w:pPr>
      <w:r w:rsidRPr="00736292">
        <w:rPr>
          <w:rFonts w:ascii="KodchiangUPC" w:hAnsi="KodchiangUPC" w:cs="KodchiangUPC"/>
          <w:b/>
          <w:bCs/>
          <w:sz w:val="180"/>
          <w:szCs w:val="18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       </w:t>
      </w:r>
      <w:r w:rsidR="007E5FC2" w:rsidRPr="00736292">
        <w:rPr>
          <w:rFonts w:ascii="KodchiangUPC" w:hAnsi="KodchiangUPC" w:cs="KodchiangUPC"/>
          <w:b/>
          <w:bCs/>
          <w:sz w:val="180"/>
          <w:szCs w:val="18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BC0541" w:rsidRPr="00736292">
        <w:rPr>
          <w:rFonts w:ascii="KodchiangUPC" w:hAnsi="KodchiangUPC" w:cs="KodchiangUPC"/>
          <w:b/>
          <w:bCs/>
          <w:sz w:val="180"/>
          <w:szCs w:val="180"/>
          <w:cs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 </w:t>
      </w:r>
      <w:r w:rsidR="00AB1959">
        <w:rPr>
          <w:rFonts w:ascii="KodchiangUPC" w:hAnsi="KodchiangUPC" w:cs="KodchiangUPC"/>
          <w:b/>
          <w:bCs/>
          <w:sz w:val="40"/>
          <w:szCs w:val="40"/>
          <w:cs/>
        </w:rPr>
        <w:tab/>
      </w:r>
    </w:p>
    <w:p w:rsidR="00A72AB8" w:rsidRPr="009900A0" w:rsidRDefault="00A81BAB" w:rsidP="00650F31">
      <w:pPr>
        <w:rPr>
          <w:rFonts w:ascii="KodchiangUPC" w:hAnsi="KodchiangUPC" w:cs="KodchiangUPC"/>
          <w:b/>
          <w:bCs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736292">
        <w:rPr>
          <w:rFonts w:ascii="KodchiangUPC" w:hAnsi="KodchiangUPC" w:cs="KodchiangUPC"/>
          <w:b/>
          <w:bCs/>
          <w:noProof/>
          <w:sz w:val="40"/>
          <w:szCs w:val="40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2676608" behindDoc="0" locked="0" layoutInCell="1" allowOverlap="1" wp14:anchorId="261798EB" wp14:editId="7252325B">
            <wp:simplePos x="0" y="0"/>
            <wp:positionH relativeFrom="column">
              <wp:posOffset>4069080</wp:posOffset>
            </wp:positionH>
            <wp:positionV relativeFrom="paragraph">
              <wp:posOffset>354965</wp:posOffset>
            </wp:positionV>
            <wp:extent cx="2009775" cy="2495550"/>
            <wp:effectExtent l="0" t="0" r="9525" b="0"/>
            <wp:wrapTopAndBottom/>
            <wp:docPr id="266" name="รูปภาพ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67B7" w:rsidRPr="009900A0" w:rsidRDefault="007267B7" w:rsidP="00650F31">
      <w:pPr>
        <w:rPr>
          <w:rFonts w:ascii="KodchiangUPC" w:hAnsi="KodchiangUPC" w:cs="KodchiangUPC"/>
          <w:b/>
          <w:bCs/>
          <w:sz w:val="40"/>
          <w:szCs w:val="40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EE5525" w:rsidRPr="009900A0" w:rsidRDefault="00EE5525" w:rsidP="00EE5525"/>
    <w:p w:rsidR="00346CA1" w:rsidRPr="009900A0" w:rsidRDefault="00346CA1" w:rsidP="00A72AB8">
      <w:pPr>
        <w:pStyle w:val="af8"/>
        <w:jc w:val="center"/>
        <w:rPr>
          <w:rStyle w:val="afb"/>
          <w:rFonts w:ascii="DB NamSmai X" w:hAnsi="DB NamSmai X" w:cs="DB NamSmai X"/>
          <w:i w:val="0"/>
          <w:iCs w:val="0"/>
          <w:color w:val="auto"/>
          <w:spacing w:val="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900A0">
        <w:rPr>
          <w:rStyle w:val="afb"/>
          <w:rFonts w:ascii="DB NamSmai X" w:hAnsi="DB NamSmai X" w:cs="DB NamSmai X"/>
          <w:i w:val="0"/>
          <w:iCs w:val="0"/>
          <w:color w:val="auto"/>
          <w:spacing w:val="0"/>
          <w:sz w:val="96"/>
          <w:szCs w:val="9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แผนปฏิบัติราชการประจำปีมหาวิทยาลัยรามคำแหง</w:t>
      </w:r>
    </w:p>
    <w:p w:rsidR="00346CA1" w:rsidRPr="009900A0" w:rsidRDefault="00346CA1" w:rsidP="00A72AB8">
      <w:pPr>
        <w:pStyle w:val="af8"/>
        <w:jc w:val="center"/>
        <w:rPr>
          <w:rStyle w:val="afb"/>
          <w:rFonts w:ascii="DB NamSmai X" w:hAnsi="DB NamSmai X" w:cs="DB NamSmai X"/>
          <w:i w:val="0"/>
          <w:iCs w:val="0"/>
          <w:color w:val="auto"/>
          <w:spacing w:val="0"/>
          <w:sz w:val="96"/>
          <w:szCs w:val="9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</w:p>
    <w:p w:rsidR="00AA3F84" w:rsidRPr="009900A0" w:rsidRDefault="00346CA1" w:rsidP="00A72AB8">
      <w:pPr>
        <w:pStyle w:val="af8"/>
        <w:jc w:val="center"/>
        <w:rPr>
          <w:rStyle w:val="afb"/>
          <w:rFonts w:ascii="DB NamSmai X" w:hAnsi="DB NamSmai X" w:cs="DB NamSmai X"/>
          <w:i w:val="0"/>
          <w:iCs w:val="0"/>
          <w:color w:val="auto"/>
          <w:spacing w:val="0"/>
          <w:sz w:val="96"/>
          <w:szCs w:val="9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 w:rsidRPr="009900A0">
        <w:rPr>
          <w:rStyle w:val="afb"/>
          <w:rFonts w:ascii="DB NamSmai X" w:hAnsi="DB NamSmai X" w:cs="DB NamSmai X"/>
          <w:i w:val="0"/>
          <w:iCs w:val="0"/>
          <w:color w:val="auto"/>
          <w:spacing w:val="0"/>
          <w:sz w:val="96"/>
          <w:szCs w:val="9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 xml:space="preserve">ประจำปีงบประมาณ พ.ศ. </w:t>
      </w:r>
      <w:r w:rsidR="00BC0541" w:rsidRPr="009900A0">
        <w:rPr>
          <w:rStyle w:val="afb"/>
          <w:rFonts w:ascii="DB NamSmai X" w:hAnsi="DB NamSmai X" w:cs="DB NamSmai X"/>
          <w:i w:val="0"/>
          <w:iCs w:val="0"/>
          <w:color w:val="auto"/>
          <w:spacing w:val="0"/>
          <w:sz w:val="96"/>
          <w:szCs w:val="9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๒๕๖</w:t>
      </w:r>
      <w:r w:rsidR="00A81BAB" w:rsidRPr="009900A0">
        <w:rPr>
          <w:rStyle w:val="afb"/>
          <w:rFonts w:ascii="DB NamSmai X" w:hAnsi="DB NamSmai X" w:cs="DB NamSmai X"/>
          <w:i w:val="0"/>
          <w:iCs w:val="0"/>
          <w:color w:val="auto"/>
          <w:spacing w:val="0"/>
          <w:sz w:val="96"/>
          <w:szCs w:val="96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๓</w:t>
      </w:r>
    </w:p>
    <w:p w:rsidR="003204CA" w:rsidRPr="009900A0" w:rsidRDefault="003204CA" w:rsidP="00A72AB8">
      <w:pPr>
        <w:pStyle w:val="af8"/>
        <w:jc w:val="center"/>
        <w:rPr>
          <w:rStyle w:val="afa"/>
          <w:color w:val="auto"/>
        </w:rPr>
      </w:pPr>
    </w:p>
    <w:p w:rsidR="008E5634" w:rsidRPr="008E5634" w:rsidRDefault="008E5634" w:rsidP="008E5634">
      <w:pPr>
        <w:jc w:val="right"/>
      </w:pPr>
    </w:p>
    <w:p w:rsidR="00812D59" w:rsidRPr="00812D59" w:rsidRDefault="00975C4E" w:rsidP="00812D59">
      <w:pPr>
        <w:tabs>
          <w:tab w:val="left" w:pos="2265"/>
        </w:tabs>
        <w:jc w:val="right"/>
        <w:rPr>
          <w:rStyle w:val="afb"/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ab/>
      </w:r>
    </w:p>
    <w:p w:rsidR="00812D59" w:rsidRDefault="009A2E85" w:rsidP="00FF3BA7">
      <w:pPr>
        <w:tabs>
          <w:tab w:val="left" w:pos="1440"/>
        </w:tabs>
        <w:ind w:right="584"/>
        <w:rPr>
          <w:rFonts w:ascii="TH SarabunIT๙" w:hAnsi="TH SarabunIT๙" w:cs="TH SarabunIT๙"/>
          <w:sz w:val="24"/>
          <w:szCs w:val="24"/>
        </w:rPr>
      </w:pPr>
      <w:r w:rsidRPr="009A2E85">
        <w:rPr>
          <w:rFonts w:ascii="DB NamSmai X" w:hAnsi="DB NamSmai X" w:cs="DB NamSmai X"/>
          <w:b/>
          <w:bCs/>
          <w:noProof/>
          <w:color w:val="943634" w:themeColor="accent2" w:themeShade="BF"/>
          <w:sz w:val="96"/>
          <w:szCs w:val="96"/>
          <w:cs/>
        </w:rPr>
        <mc:AlternateContent>
          <mc:Choice Requires="wps">
            <w:drawing>
              <wp:anchor distT="0" distB="0" distL="114300" distR="114300" simplePos="0" relativeHeight="257031680" behindDoc="0" locked="0" layoutInCell="1" allowOverlap="1" wp14:anchorId="43916D0A" wp14:editId="3D10E895">
                <wp:simplePos x="0" y="0"/>
                <wp:positionH relativeFrom="column">
                  <wp:posOffset>8507730</wp:posOffset>
                </wp:positionH>
                <wp:positionV relativeFrom="paragraph">
                  <wp:posOffset>120016</wp:posOffset>
                </wp:positionV>
                <wp:extent cx="1266825" cy="266700"/>
                <wp:effectExtent l="0" t="0" r="9525" b="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E85" w:rsidRPr="00D954B6" w:rsidRDefault="00D954B6" w:rsidP="009A2E8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D954B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ฉบับ</w:t>
                            </w:r>
                            <w:r w:rsidR="009A2E85" w:rsidRPr="00D954B6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 xml:space="preserve">แก้ไข </w:t>
                            </w:r>
                            <w:r w:rsidR="009A2E85" w:rsidRPr="00D954B6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มี.ค. 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669.9pt;margin-top:9.45pt;width:99.75pt;height:21pt;z-index:25703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" stroked="f">
                <v:textbox>
                  <w:txbxContent>
                    <w:p w:rsidR="009A2E85" w:rsidRPr="00D954B6" w:rsidRDefault="00D954B6" w:rsidP="009A2E8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4"/>
                        </w:rPr>
                      </w:pPr>
                      <w:r w:rsidRPr="00D954B6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4"/>
                          <w:cs/>
                        </w:rPr>
                        <w:t>ฉบับ</w:t>
                      </w:r>
                      <w:r w:rsidR="009A2E85" w:rsidRPr="00D954B6">
                        <w:rPr>
                          <w:rFonts w:ascii="TH SarabunIT๙" w:hAnsi="TH SarabunIT๙" w:cs="TH SarabunIT๙" w:hint="cs"/>
                          <w:b/>
                          <w:bCs/>
                          <w:sz w:val="20"/>
                          <w:szCs w:val="24"/>
                          <w:cs/>
                        </w:rPr>
                        <w:t xml:space="preserve">แก้ไข </w:t>
                      </w:r>
                      <w:r w:rsidR="009A2E85" w:rsidRPr="00D954B6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4"/>
                          <w:cs/>
                        </w:rPr>
                        <w:t>มี.ค. 63</w:t>
                      </w:r>
                    </w:p>
                  </w:txbxContent>
                </v:textbox>
              </v:shape>
            </w:pict>
          </mc:Fallback>
        </mc:AlternateContent>
      </w:r>
    </w:p>
    <w:p w:rsidR="00812D59" w:rsidRDefault="00812D59" w:rsidP="00FF3BA7">
      <w:pPr>
        <w:tabs>
          <w:tab w:val="left" w:pos="1440"/>
        </w:tabs>
        <w:ind w:right="584"/>
        <w:rPr>
          <w:rFonts w:ascii="TH SarabunIT๙" w:hAnsi="TH SarabunIT๙" w:cs="TH SarabunIT๙"/>
          <w:sz w:val="24"/>
          <w:szCs w:val="24"/>
        </w:rPr>
      </w:pPr>
      <w:bookmarkStart w:id="0" w:name="_GoBack"/>
      <w:bookmarkEnd w:id="0"/>
    </w:p>
    <w:p w:rsidR="000F676A" w:rsidRDefault="000F676A" w:rsidP="00FF3BA7">
      <w:pPr>
        <w:tabs>
          <w:tab w:val="left" w:pos="1440"/>
        </w:tabs>
        <w:ind w:right="584"/>
        <w:rPr>
          <w:rFonts w:ascii="TH SarabunIT๙" w:hAnsi="TH SarabunIT๙" w:cs="TH SarabunIT๙"/>
          <w:sz w:val="24"/>
          <w:szCs w:val="24"/>
        </w:rPr>
      </w:pPr>
    </w:p>
    <w:tbl>
      <w:tblPr>
        <w:tblStyle w:val="1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43"/>
        <w:gridCol w:w="1049"/>
      </w:tblGrid>
      <w:tr w:rsidR="00CC263F" w:rsidRPr="0023055C" w:rsidTr="0023055C">
        <w:tc>
          <w:tcPr>
            <w:tcW w:w="4674" w:type="pct"/>
          </w:tcPr>
          <w:p w:rsidR="00CC263F" w:rsidRPr="0023055C" w:rsidRDefault="00CC263F" w:rsidP="00CC263F">
            <w:pPr>
              <w:tabs>
                <w:tab w:val="left" w:pos="3030"/>
              </w:tabs>
              <w:spacing w:line="276" w:lineRule="auto"/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  <w:r w:rsidRPr="0023055C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lastRenderedPageBreak/>
              <w:t>สารบัญ</w:t>
            </w:r>
          </w:p>
        </w:tc>
        <w:tc>
          <w:tcPr>
            <w:tcW w:w="326" w:type="pct"/>
          </w:tcPr>
          <w:p w:rsidR="00CC263F" w:rsidRPr="0023055C" w:rsidRDefault="00CC263F" w:rsidP="00CC263F">
            <w:pPr>
              <w:tabs>
                <w:tab w:val="left" w:pos="303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CC263F" w:rsidRPr="0023055C" w:rsidTr="0023055C">
        <w:tc>
          <w:tcPr>
            <w:tcW w:w="4674" w:type="pct"/>
          </w:tcPr>
          <w:p w:rsidR="00CC263F" w:rsidRPr="0023055C" w:rsidRDefault="00CC263F" w:rsidP="00CC263F">
            <w:pPr>
              <w:tabs>
                <w:tab w:val="left" w:pos="3030"/>
              </w:tabs>
              <w:jc w:val="center"/>
              <w:rPr>
                <w:rFonts w:ascii="TH SarabunIT๙" w:hAnsi="TH SarabunIT๙" w:cs="TH SarabunIT๙"/>
                <w:sz w:val="40"/>
                <w:szCs w:val="40"/>
              </w:rPr>
            </w:pPr>
          </w:p>
        </w:tc>
        <w:tc>
          <w:tcPr>
            <w:tcW w:w="326" w:type="pct"/>
          </w:tcPr>
          <w:p w:rsidR="00CC263F" w:rsidRPr="0023055C" w:rsidRDefault="00CC263F" w:rsidP="00CC263F">
            <w:pPr>
              <w:tabs>
                <w:tab w:val="left" w:pos="303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23055C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หน้า</w:t>
            </w:r>
          </w:p>
        </w:tc>
      </w:tr>
      <w:tr w:rsidR="00C42BE5" w:rsidRPr="0023055C" w:rsidTr="0023055C">
        <w:tc>
          <w:tcPr>
            <w:tcW w:w="4674" w:type="pct"/>
            <w:vAlign w:val="center"/>
          </w:tcPr>
          <w:p w:rsidR="00C42BE5" w:rsidRPr="0023055C" w:rsidRDefault="00C42BE5" w:rsidP="004701E9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2305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1. ความเป็นมา</w:t>
            </w:r>
          </w:p>
        </w:tc>
        <w:tc>
          <w:tcPr>
            <w:tcW w:w="326" w:type="pct"/>
          </w:tcPr>
          <w:p w:rsidR="00C42BE5" w:rsidRPr="0023055C" w:rsidRDefault="00C42BE5" w:rsidP="004701E9">
            <w:pPr>
              <w:tabs>
                <w:tab w:val="left" w:pos="303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2305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3</w:t>
            </w:r>
          </w:p>
        </w:tc>
      </w:tr>
      <w:tr w:rsidR="00C42BE5" w:rsidRPr="0023055C" w:rsidTr="0023055C">
        <w:tc>
          <w:tcPr>
            <w:tcW w:w="4674" w:type="pct"/>
            <w:vAlign w:val="center"/>
          </w:tcPr>
          <w:p w:rsidR="00C42BE5" w:rsidRPr="0023055C" w:rsidRDefault="00C42BE5" w:rsidP="00CC263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2305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2. วิสัยทัศน์</w:t>
            </w:r>
            <w:r w:rsidRPr="0023055C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 xml:space="preserve"> </w:t>
            </w:r>
            <w:r w:rsidRPr="002305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ปรัชญา ปณิธาน ค่านิยมองค์กร</w:t>
            </w:r>
          </w:p>
        </w:tc>
        <w:tc>
          <w:tcPr>
            <w:tcW w:w="326" w:type="pct"/>
          </w:tcPr>
          <w:p w:rsidR="00C42BE5" w:rsidRPr="0023055C" w:rsidRDefault="00C42BE5" w:rsidP="00CC263F">
            <w:pPr>
              <w:tabs>
                <w:tab w:val="left" w:pos="303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2305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4</w:t>
            </w:r>
          </w:p>
        </w:tc>
      </w:tr>
      <w:tr w:rsidR="00C42BE5" w:rsidRPr="0023055C" w:rsidTr="0023055C">
        <w:tc>
          <w:tcPr>
            <w:tcW w:w="4674" w:type="pct"/>
            <w:vAlign w:val="center"/>
          </w:tcPr>
          <w:p w:rsidR="00C42BE5" w:rsidRPr="0023055C" w:rsidRDefault="00C42BE5" w:rsidP="00CC263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2305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3. </w:t>
            </w:r>
            <w:proofErr w:type="spellStart"/>
            <w:r w:rsidRPr="002305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อัต</w:t>
            </w:r>
            <w:proofErr w:type="spellEnd"/>
            <w:r w:rsidRPr="002305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ลักษณ์ เอกลักษณ์ </w:t>
            </w:r>
            <w:proofErr w:type="spellStart"/>
            <w:r w:rsidRPr="002305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พันธ</w:t>
            </w:r>
            <w:proofErr w:type="spellEnd"/>
            <w:r w:rsidRPr="002305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กิจ</w:t>
            </w:r>
          </w:p>
        </w:tc>
        <w:tc>
          <w:tcPr>
            <w:tcW w:w="326" w:type="pct"/>
          </w:tcPr>
          <w:p w:rsidR="00C42BE5" w:rsidRPr="0023055C" w:rsidRDefault="00C42BE5" w:rsidP="00CC263F">
            <w:pPr>
              <w:tabs>
                <w:tab w:val="left" w:pos="303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2305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5</w:t>
            </w:r>
          </w:p>
        </w:tc>
      </w:tr>
      <w:tr w:rsidR="00C42BE5" w:rsidRPr="0023055C" w:rsidTr="0023055C">
        <w:tc>
          <w:tcPr>
            <w:tcW w:w="4674" w:type="pct"/>
            <w:vAlign w:val="center"/>
          </w:tcPr>
          <w:p w:rsidR="00C42BE5" w:rsidRPr="0023055C" w:rsidRDefault="00C42BE5" w:rsidP="00CC263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23055C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 xml:space="preserve">4. Mind Map </w:t>
            </w:r>
            <w:r w:rsidRPr="0023055C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แสดงความเชื่อมโยงความสัมพันธ์ของแผนปฏิบัติราชการ ปีงบประมาณ พ.ศ.2563</w:t>
            </w:r>
          </w:p>
        </w:tc>
        <w:tc>
          <w:tcPr>
            <w:tcW w:w="326" w:type="pct"/>
          </w:tcPr>
          <w:p w:rsidR="00C42BE5" w:rsidRPr="0023055C" w:rsidRDefault="00C42BE5" w:rsidP="00CC263F">
            <w:pPr>
              <w:tabs>
                <w:tab w:val="left" w:pos="303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23055C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6</w:t>
            </w:r>
          </w:p>
        </w:tc>
      </w:tr>
      <w:tr w:rsidR="00C42BE5" w:rsidRPr="0023055C" w:rsidTr="0023055C">
        <w:tc>
          <w:tcPr>
            <w:tcW w:w="4674" w:type="pct"/>
            <w:vAlign w:val="center"/>
          </w:tcPr>
          <w:p w:rsidR="00C42BE5" w:rsidRPr="0023055C" w:rsidRDefault="00C42BE5" w:rsidP="00CC263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2305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5. ประเด็นยุทธศาสตร์/เป้าประสงค์/กลยุทธ์</w:t>
            </w:r>
          </w:p>
        </w:tc>
        <w:tc>
          <w:tcPr>
            <w:tcW w:w="326" w:type="pct"/>
          </w:tcPr>
          <w:p w:rsidR="00C42BE5" w:rsidRPr="0023055C" w:rsidRDefault="00C42BE5" w:rsidP="00CC263F">
            <w:pPr>
              <w:tabs>
                <w:tab w:val="left" w:pos="303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2305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7</w:t>
            </w:r>
          </w:p>
        </w:tc>
      </w:tr>
      <w:tr w:rsidR="00C42BE5" w:rsidRPr="0023055C" w:rsidTr="0023055C">
        <w:tc>
          <w:tcPr>
            <w:tcW w:w="4674" w:type="pct"/>
            <w:vAlign w:val="center"/>
          </w:tcPr>
          <w:p w:rsidR="00C42BE5" w:rsidRPr="0023055C" w:rsidRDefault="00C42BE5" w:rsidP="00CC263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2305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6. </w:t>
            </w:r>
            <w:r w:rsidRPr="0023055C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แผนปฏิบัติราชการประจำปีมหาวิทยาลัยรามคำแหง ประจำปีงบประมาณ พ.ศ. ๒๕๖๓</w:t>
            </w:r>
          </w:p>
        </w:tc>
        <w:tc>
          <w:tcPr>
            <w:tcW w:w="326" w:type="pct"/>
          </w:tcPr>
          <w:p w:rsidR="00C42BE5" w:rsidRPr="0023055C" w:rsidRDefault="00C42BE5" w:rsidP="00CC263F">
            <w:pPr>
              <w:tabs>
                <w:tab w:val="left" w:pos="303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2305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8</w:t>
            </w:r>
          </w:p>
        </w:tc>
      </w:tr>
      <w:tr w:rsidR="00C42BE5" w:rsidRPr="0023055C" w:rsidTr="0023055C">
        <w:tc>
          <w:tcPr>
            <w:tcW w:w="4674" w:type="pct"/>
            <w:vAlign w:val="center"/>
          </w:tcPr>
          <w:p w:rsidR="00C42BE5" w:rsidRPr="0023055C" w:rsidRDefault="00C42BE5" w:rsidP="00CC263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2305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7. รายละเอียด</w:t>
            </w:r>
            <w:r w:rsidRPr="0023055C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แผนปฏิบัติราชการประจำปีมหาวิทยาลัยรามคำแหง ประจำปีงบประมาณ พ.ศ. ๒๕๖๓</w:t>
            </w:r>
          </w:p>
        </w:tc>
        <w:tc>
          <w:tcPr>
            <w:tcW w:w="326" w:type="pct"/>
          </w:tcPr>
          <w:p w:rsidR="00C42BE5" w:rsidRPr="0023055C" w:rsidRDefault="00C42BE5" w:rsidP="00CC263F">
            <w:pPr>
              <w:tabs>
                <w:tab w:val="left" w:pos="303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2305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9-13</w:t>
            </w:r>
          </w:p>
        </w:tc>
      </w:tr>
      <w:tr w:rsidR="00C42BE5" w:rsidRPr="0023055C" w:rsidTr="0023055C">
        <w:tc>
          <w:tcPr>
            <w:tcW w:w="4674" w:type="pct"/>
            <w:vAlign w:val="center"/>
          </w:tcPr>
          <w:p w:rsidR="00C42BE5" w:rsidRPr="0023055C" w:rsidRDefault="00C42BE5" w:rsidP="00CC263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2305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8. งบประมาณตามภารกิจประจำ/พื้นฐาน</w:t>
            </w:r>
            <w:r w:rsidR="0023055C" w:rsidRPr="002305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 และงบประมาณตามภารกิจเฉพาะกิจ</w:t>
            </w:r>
          </w:p>
        </w:tc>
        <w:tc>
          <w:tcPr>
            <w:tcW w:w="326" w:type="pct"/>
          </w:tcPr>
          <w:p w:rsidR="00C42BE5" w:rsidRPr="0023055C" w:rsidRDefault="00C42BE5" w:rsidP="00CC263F">
            <w:pPr>
              <w:tabs>
                <w:tab w:val="left" w:pos="303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2305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14</w:t>
            </w:r>
          </w:p>
        </w:tc>
      </w:tr>
      <w:tr w:rsidR="00C42BE5" w:rsidRPr="0023055C" w:rsidTr="0023055C">
        <w:tc>
          <w:tcPr>
            <w:tcW w:w="4674" w:type="pct"/>
            <w:vAlign w:val="center"/>
          </w:tcPr>
          <w:p w:rsidR="00C42BE5" w:rsidRPr="0023055C" w:rsidRDefault="00C42BE5" w:rsidP="00873118">
            <w:pPr>
              <w:pStyle w:val="af1"/>
              <w:numPr>
                <w:ilvl w:val="0"/>
                <w:numId w:val="20"/>
              </w:numPr>
              <w:spacing w:line="276" w:lineRule="auto"/>
              <w:rPr>
                <w:rFonts w:ascii="TH SarabunIT๙" w:hAnsi="TH SarabunIT๙" w:cs="TH SarabunIT๙"/>
                <w:b/>
                <w:bCs/>
                <w:sz w:val="40"/>
              </w:rPr>
            </w:pPr>
            <w:r w:rsidRPr="0023055C">
              <w:rPr>
                <w:rFonts w:ascii="TH SarabunIT๙" w:hAnsi="TH SarabunIT๙" w:cs="TH SarabunIT๙" w:hint="cs"/>
                <w:b/>
                <w:bCs/>
                <w:sz w:val="40"/>
                <w:cs/>
              </w:rPr>
              <w:t>ภาคผนวก</w:t>
            </w:r>
          </w:p>
        </w:tc>
        <w:tc>
          <w:tcPr>
            <w:tcW w:w="326" w:type="pct"/>
          </w:tcPr>
          <w:p w:rsidR="00C42BE5" w:rsidRPr="0023055C" w:rsidRDefault="00C42BE5" w:rsidP="00CC263F">
            <w:pPr>
              <w:tabs>
                <w:tab w:val="left" w:pos="303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</w:p>
        </w:tc>
      </w:tr>
      <w:tr w:rsidR="00C42BE5" w:rsidRPr="0023055C" w:rsidTr="0023055C">
        <w:trPr>
          <w:trHeight w:val="485"/>
        </w:trPr>
        <w:tc>
          <w:tcPr>
            <w:tcW w:w="4674" w:type="pct"/>
            <w:vAlign w:val="center"/>
          </w:tcPr>
          <w:p w:rsidR="00C42BE5" w:rsidRPr="0023055C" w:rsidRDefault="00C42BE5" w:rsidP="0023055C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2305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1. การติดตามและประเมินผลการดำเนินงานประจำปีงบประมาณ พ.ศ. 2563</w:t>
            </w:r>
            <w:r w:rsidRPr="0023055C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 xml:space="preserve"> </w:t>
            </w:r>
            <w:r w:rsidRPr="002305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แผนปฏิบัติงานการติดตามและ</w:t>
            </w:r>
          </w:p>
        </w:tc>
        <w:tc>
          <w:tcPr>
            <w:tcW w:w="326" w:type="pct"/>
          </w:tcPr>
          <w:p w:rsidR="00C42BE5" w:rsidRPr="0023055C" w:rsidRDefault="00C42BE5" w:rsidP="00CC263F">
            <w:pPr>
              <w:tabs>
                <w:tab w:val="left" w:pos="303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2305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</w:t>
            </w:r>
            <w:r w:rsidR="00F1157C" w:rsidRPr="002305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6</w:t>
            </w:r>
          </w:p>
        </w:tc>
      </w:tr>
      <w:tr w:rsidR="0023055C" w:rsidRPr="0023055C" w:rsidTr="0023055C">
        <w:trPr>
          <w:trHeight w:val="553"/>
        </w:trPr>
        <w:tc>
          <w:tcPr>
            <w:tcW w:w="4674" w:type="pct"/>
            <w:vAlign w:val="center"/>
          </w:tcPr>
          <w:p w:rsidR="0023055C" w:rsidRPr="0023055C" w:rsidRDefault="0023055C" w:rsidP="00CC263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2305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ประเมินผลแผนปฏิบัติราชการ</w:t>
            </w:r>
          </w:p>
        </w:tc>
        <w:tc>
          <w:tcPr>
            <w:tcW w:w="326" w:type="pct"/>
          </w:tcPr>
          <w:p w:rsidR="0023055C" w:rsidRPr="0023055C" w:rsidRDefault="0023055C" w:rsidP="00CC263F">
            <w:pPr>
              <w:tabs>
                <w:tab w:val="left" w:pos="303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</w:tr>
      <w:tr w:rsidR="00C42BE5" w:rsidRPr="0023055C" w:rsidTr="0023055C">
        <w:tc>
          <w:tcPr>
            <w:tcW w:w="4674" w:type="pct"/>
            <w:vAlign w:val="center"/>
          </w:tcPr>
          <w:p w:rsidR="00C42BE5" w:rsidRPr="0023055C" w:rsidRDefault="00C42BE5" w:rsidP="00CC263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2305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2. </w:t>
            </w:r>
            <w:r w:rsidRPr="0023055C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แผนผังเชิงยุทธศาสตร์ของมหาวิทยาลัยรามคำแหง (</w:t>
            </w:r>
            <w:r w:rsidRPr="0023055C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Strategy Map)</w:t>
            </w:r>
          </w:p>
        </w:tc>
        <w:tc>
          <w:tcPr>
            <w:tcW w:w="326" w:type="pct"/>
          </w:tcPr>
          <w:p w:rsidR="00C42BE5" w:rsidRPr="0023055C" w:rsidRDefault="00F1157C" w:rsidP="00CC263F">
            <w:pPr>
              <w:tabs>
                <w:tab w:val="left" w:pos="303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23055C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17</w:t>
            </w:r>
          </w:p>
        </w:tc>
      </w:tr>
      <w:tr w:rsidR="00C42BE5" w:rsidRPr="0023055C" w:rsidTr="0023055C">
        <w:tc>
          <w:tcPr>
            <w:tcW w:w="4674" w:type="pct"/>
            <w:vAlign w:val="center"/>
          </w:tcPr>
          <w:p w:rsidR="00C42BE5" w:rsidRPr="0023055C" w:rsidRDefault="00C42BE5" w:rsidP="00CC263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23055C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 xml:space="preserve">3. </w:t>
            </w:r>
            <w:r w:rsidRPr="0023055C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ผลการวิเคราะห์สภาพแวดล้อมศักยภาพของมหาวิทยาลัยรามคำแหง (</w:t>
            </w:r>
            <w:r w:rsidRPr="0023055C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SWOT Analysis)</w:t>
            </w:r>
          </w:p>
        </w:tc>
        <w:tc>
          <w:tcPr>
            <w:tcW w:w="326" w:type="pct"/>
          </w:tcPr>
          <w:p w:rsidR="00C42BE5" w:rsidRPr="0023055C" w:rsidRDefault="00F1157C" w:rsidP="00CC263F">
            <w:pPr>
              <w:tabs>
                <w:tab w:val="left" w:pos="303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23055C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18</w:t>
            </w:r>
          </w:p>
        </w:tc>
      </w:tr>
      <w:tr w:rsidR="00C42BE5" w:rsidRPr="0023055C" w:rsidTr="0023055C">
        <w:tc>
          <w:tcPr>
            <w:tcW w:w="4674" w:type="pct"/>
            <w:vAlign w:val="center"/>
          </w:tcPr>
          <w:p w:rsidR="00C42BE5" w:rsidRPr="0023055C" w:rsidRDefault="00C42BE5" w:rsidP="00CC263F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2305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4</w:t>
            </w:r>
            <w:r w:rsidRPr="0023055C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 xml:space="preserve">. </w:t>
            </w:r>
            <w:r w:rsidRPr="0023055C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คำอธิบาย</w:t>
            </w:r>
            <w:r w:rsidRPr="002305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วิสัยทัศน์</w:t>
            </w:r>
          </w:p>
        </w:tc>
        <w:tc>
          <w:tcPr>
            <w:tcW w:w="326" w:type="pct"/>
          </w:tcPr>
          <w:p w:rsidR="00C42BE5" w:rsidRPr="0023055C" w:rsidRDefault="00F1157C" w:rsidP="00CC263F">
            <w:pPr>
              <w:tabs>
                <w:tab w:val="left" w:pos="303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 w:rsidRPr="002305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19</w:t>
            </w:r>
          </w:p>
        </w:tc>
      </w:tr>
      <w:tr w:rsidR="00C42BE5" w:rsidRPr="0023055C" w:rsidTr="0023055C">
        <w:tc>
          <w:tcPr>
            <w:tcW w:w="4674" w:type="pct"/>
            <w:vAlign w:val="center"/>
          </w:tcPr>
          <w:p w:rsidR="00C42BE5" w:rsidRPr="0023055C" w:rsidRDefault="00C42BE5" w:rsidP="008F6D5B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23055C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5. </w:t>
            </w:r>
            <w:r w:rsidR="008F6D5B" w:rsidRPr="0023055C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คำอธิบายและรายละเอียดประกอบตัวชี้วัด (</w:t>
            </w:r>
            <w:r w:rsidR="008F6D5B" w:rsidRPr="0023055C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 xml:space="preserve">KPIs Dictionary) </w:t>
            </w:r>
            <w:r w:rsidR="008F6D5B" w:rsidRPr="0023055C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ของตัวชี้วัดระดับผลลัพธ์ (เป้าประสงค์) ของแผนกลยุทธ์</w:t>
            </w:r>
          </w:p>
        </w:tc>
        <w:tc>
          <w:tcPr>
            <w:tcW w:w="326" w:type="pct"/>
          </w:tcPr>
          <w:p w:rsidR="00C42BE5" w:rsidRPr="0023055C" w:rsidRDefault="004B35F6" w:rsidP="004B35F6">
            <w:pPr>
              <w:tabs>
                <w:tab w:val="left" w:pos="303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20</w:t>
            </w:r>
            <w:r w:rsidR="008F6D5B"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  <w:t>-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28</w:t>
            </w:r>
          </w:p>
        </w:tc>
      </w:tr>
      <w:tr w:rsidR="00C42BE5" w:rsidRPr="0023055C" w:rsidTr="0023055C">
        <w:tc>
          <w:tcPr>
            <w:tcW w:w="4674" w:type="pct"/>
            <w:vAlign w:val="center"/>
          </w:tcPr>
          <w:p w:rsidR="00C42BE5" w:rsidRPr="0023055C" w:rsidRDefault="008F6D5B" w:rsidP="008F6D5B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</w:rPr>
            </w:pPr>
            <w:r w:rsidRPr="0023055C"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  <w:t>ประจำปีงบประมาณ พ.ศ. ๒๕๖๓ มหาวิทยาลัยรามคำแหง</w:t>
            </w:r>
          </w:p>
        </w:tc>
        <w:tc>
          <w:tcPr>
            <w:tcW w:w="326" w:type="pct"/>
          </w:tcPr>
          <w:p w:rsidR="00C42BE5" w:rsidRPr="0023055C" w:rsidRDefault="00C42BE5" w:rsidP="00CC263F">
            <w:pPr>
              <w:tabs>
                <w:tab w:val="left" w:pos="303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</w:p>
        </w:tc>
      </w:tr>
      <w:tr w:rsidR="0023055C" w:rsidRPr="0023055C" w:rsidTr="0023055C">
        <w:tc>
          <w:tcPr>
            <w:tcW w:w="4674" w:type="pct"/>
            <w:vAlign w:val="center"/>
          </w:tcPr>
          <w:p w:rsidR="0023055C" w:rsidRPr="0023055C" w:rsidRDefault="008F6D5B" w:rsidP="00295A2D">
            <w:pPr>
              <w:spacing w:line="276" w:lineRule="auto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 xml:space="preserve">6. </w:t>
            </w:r>
            <w:r w:rsidR="00295A2D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คำสั่งมหาวิทยาลัยรามคำแหง</w:t>
            </w:r>
          </w:p>
        </w:tc>
        <w:tc>
          <w:tcPr>
            <w:tcW w:w="326" w:type="pct"/>
          </w:tcPr>
          <w:p w:rsidR="0023055C" w:rsidRPr="008F6D5B" w:rsidRDefault="004B35F6" w:rsidP="004B35F6">
            <w:pPr>
              <w:tabs>
                <w:tab w:val="left" w:pos="3030"/>
              </w:tabs>
              <w:spacing w:line="276" w:lineRule="auto"/>
              <w:jc w:val="center"/>
              <w:rPr>
                <w:rFonts w:ascii="TH SarabunIT๙" w:hAnsi="TH SarabunIT๙" w:cs="TH SarabunIT๙"/>
                <w:b/>
                <w:bCs/>
                <w:sz w:val="40"/>
                <w:szCs w:val="4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29</w:t>
            </w:r>
            <w:r w:rsidR="00295A2D"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-3</w:t>
            </w:r>
            <w:r>
              <w:rPr>
                <w:rFonts w:ascii="TH SarabunIT๙" w:hAnsi="TH SarabunIT๙" w:cs="TH SarabunIT๙" w:hint="cs"/>
                <w:b/>
                <w:bCs/>
                <w:sz w:val="40"/>
                <w:szCs w:val="40"/>
                <w:cs/>
              </w:rPr>
              <w:t>0</w:t>
            </w:r>
          </w:p>
        </w:tc>
      </w:tr>
    </w:tbl>
    <w:p w:rsidR="00812D59" w:rsidRPr="00CC263F" w:rsidRDefault="001634A7" w:rsidP="001634A7">
      <w:pPr>
        <w:tabs>
          <w:tab w:val="left" w:pos="1440"/>
        </w:tabs>
        <w:ind w:right="584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CC263F">
        <w:rPr>
          <w:rFonts w:ascii="TH SarabunIT๙" w:hAnsi="TH SarabunIT๙" w:cs="TH SarabunIT๙"/>
          <w:b/>
          <w:bCs/>
          <w:sz w:val="60"/>
          <w:szCs w:val="60"/>
          <w:cs/>
        </w:rPr>
        <w:lastRenderedPageBreak/>
        <w:t>ความเป็นมา</w:t>
      </w:r>
    </w:p>
    <w:p w:rsidR="00C0653A" w:rsidRPr="001634A7" w:rsidRDefault="00C0653A" w:rsidP="001634A7">
      <w:pPr>
        <w:tabs>
          <w:tab w:val="left" w:pos="1440"/>
        </w:tabs>
        <w:ind w:right="584"/>
        <w:jc w:val="center"/>
        <w:rPr>
          <w:rFonts w:ascii="TH SarabunIT๙" w:hAnsi="TH SarabunIT๙" w:cs="TH SarabunIT๙"/>
          <w:sz w:val="36"/>
          <w:szCs w:val="36"/>
        </w:rPr>
      </w:pPr>
    </w:p>
    <w:p w:rsidR="00C0653A" w:rsidRPr="00CC263F" w:rsidRDefault="001634A7" w:rsidP="00C0653A">
      <w:pPr>
        <w:tabs>
          <w:tab w:val="left" w:pos="1440"/>
        </w:tabs>
        <w:ind w:right="584"/>
        <w:jc w:val="thaiDistribute"/>
        <w:rPr>
          <w:rFonts w:ascii="TH SarabunIT๙" w:hAnsi="TH SarabunIT๙" w:cs="TH SarabunIT๙"/>
          <w:sz w:val="48"/>
          <w:szCs w:val="48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Pr="00CC263F">
        <w:rPr>
          <w:rFonts w:ascii="TH SarabunIT๙" w:hAnsi="TH SarabunIT๙" w:cs="TH SarabunIT๙"/>
          <w:sz w:val="48"/>
          <w:szCs w:val="48"/>
          <w:cs/>
        </w:rPr>
        <w:t>ตามที่พระราชกฤษฎีกาว่าด้วยหลักเกณฑ์และวิ</w:t>
      </w:r>
      <w:r w:rsidR="00C0653A" w:rsidRPr="00CC263F">
        <w:rPr>
          <w:rFonts w:ascii="TH SarabunIT๙" w:hAnsi="TH SarabunIT๙" w:cs="TH SarabunIT๙"/>
          <w:sz w:val="48"/>
          <w:szCs w:val="48"/>
          <w:cs/>
        </w:rPr>
        <w:t>ธีการบริหารกิจการบ้านเมืองที่ดี</w:t>
      </w:r>
      <w:r w:rsidR="00C0653A" w:rsidRPr="00CC263F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Pr="00CC263F">
        <w:rPr>
          <w:rFonts w:ascii="TH SarabunIT๙" w:hAnsi="TH SarabunIT๙" w:cs="TH SarabunIT๙"/>
          <w:sz w:val="48"/>
          <w:szCs w:val="48"/>
          <w:cs/>
        </w:rPr>
        <w:t xml:space="preserve">บัญญัติให้ส่วนราชการทุกแห่งต้องจัดทำแผนปฏิบัติราชการที่สอดคล้องกับนโยบายของรัฐบาลแผนยุทธศาสตร์ชาติ แผนพัฒนาเศรษฐกิจและสังคมแห่งชาติ และอื่น ๆ ที่เกี่ยวข้อง นั้น  มหาวิทยาลัยรามคำแหง ซึ่งเป็นส่วนราชการระดับกรมภายใต้การกำกับของกระทรวงการอุดมศึกษา วิทยาศาสตร์ วิจัยและนวัตกรรม ได้จัดทำแผนปฏิบัติราชการ </w:t>
      </w:r>
      <w:r w:rsidR="00C0653A" w:rsidRPr="00CC263F">
        <w:rPr>
          <w:rFonts w:ascii="TH SarabunIT๙" w:hAnsi="TH SarabunIT๙" w:cs="TH SarabunIT๙" w:hint="cs"/>
          <w:sz w:val="48"/>
          <w:szCs w:val="48"/>
          <w:cs/>
        </w:rPr>
        <w:t>3</w:t>
      </w:r>
      <w:r w:rsidRPr="00CC263F">
        <w:rPr>
          <w:rFonts w:ascii="TH SarabunIT๙" w:hAnsi="TH SarabunIT๙" w:cs="TH SarabunIT๙"/>
          <w:sz w:val="48"/>
          <w:szCs w:val="48"/>
          <w:cs/>
        </w:rPr>
        <w:t xml:space="preserve"> ปี (พ.ศ. ๒๕6</w:t>
      </w:r>
      <w:r w:rsidR="00CC263F" w:rsidRPr="00CC263F">
        <w:rPr>
          <w:rFonts w:ascii="TH SarabunIT๙" w:hAnsi="TH SarabunIT๙" w:cs="TH SarabunIT๙"/>
          <w:sz w:val="48"/>
          <w:szCs w:val="48"/>
        </w:rPr>
        <w:t>2</w:t>
      </w:r>
      <w:r w:rsidR="00C0653A" w:rsidRPr="00CC263F">
        <w:rPr>
          <w:rFonts w:ascii="TH SarabunIT๙" w:hAnsi="TH SarabunIT๙" w:cs="TH SarabunIT๙"/>
          <w:sz w:val="48"/>
          <w:szCs w:val="48"/>
          <w:cs/>
        </w:rPr>
        <w:t xml:space="preserve"> -๒๕6</w:t>
      </w:r>
      <w:r w:rsidR="00CC263F" w:rsidRPr="00CC263F">
        <w:rPr>
          <w:rFonts w:ascii="TH SarabunIT๙" w:hAnsi="TH SarabunIT๙" w:cs="TH SarabunIT๙"/>
          <w:sz w:val="48"/>
          <w:szCs w:val="48"/>
        </w:rPr>
        <w:t>4</w:t>
      </w:r>
      <w:r w:rsidRPr="00CC263F">
        <w:rPr>
          <w:rFonts w:ascii="TH SarabunIT๙" w:hAnsi="TH SarabunIT๙" w:cs="TH SarabunIT๙"/>
          <w:sz w:val="48"/>
          <w:szCs w:val="48"/>
          <w:cs/>
        </w:rPr>
        <w:t>)  ซึ่งเป็นแผนระยะกลางเพื่อเป็นกรอบกำหนดทิศทางการดำเนินงานของแผนปฏิบั</w:t>
      </w:r>
      <w:r w:rsidR="00C0653A" w:rsidRPr="00CC263F">
        <w:rPr>
          <w:rFonts w:ascii="TH SarabunIT๙" w:hAnsi="TH SarabunIT๙" w:cs="TH SarabunIT๙"/>
          <w:sz w:val="48"/>
          <w:szCs w:val="48"/>
          <w:cs/>
        </w:rPr>
        <w:t>ติราชการประจำปี โครงการ/กิจกรรม</w:t>
      </w:r>
      <w:r w:rsidRPr="00CC263F">
        <w:rPr>
          <w:rFonts w:ascii="TH SarabunIT๙" w:hAnsi="TH SarabunIT๙" w:cs="TH SarabunIT๙"/>
          <w:sz w:val="48"/>
          <w:szCs w:val="48"/>
          <w:cs/>
        </w:rPr>
        <w:t>และผลผลิตของมหาวิทยาลัยในแต่ละปีงบประมาณนอกจากนี้ยังเป็นเครื่องมือสำคัญในการกำกับติดตามและประเมินผลการปฏิบัติงานตามระบบการบริหารงานมุ่งผลสัมฤทธิ์ โดย</w:t>
      </w:r>
      <w:proofErr w:type="spellStart"/>
      <w:r w:rsidRPr="00CC263F">
        <w:rPr>
          <w:rFonts w:ascii="TH SarabunIT๙" w:hAnsi="TH SarabunIT๙" w:cs="TH SarabunIT๙"/>
          <w:sz w:val="48"/>
          <w:szCs w:val="48"/>
          <w:cs/>
        </w:rPr>
        <w:t>บูรณา</w:t>
      </w:r>
      <w:proofErr w:type="spellEnd"/>
      <w:r w:rsidRPr="00CC263F">
        <w:rPr>
          <w:rFonts w:ascii="TH SarabunIT๙" w:hAnsi="TH SarabunIT๙" w:cs="TH SarabunIT๙"/>
          <w:sz w:val="48"/>
          <w:szCs w:val="48"/>
          <w:cs/>
        </w:rPr>
        <w:t>การเชื่อมโยงกับนโยบายของรัฐบาล แผนยุทธศาสตร์ชาติ แผนพัฒนาเศรษฐกิจและสังคมแห่งชาติ ฉบับที่ 12 แผนปฏิบัติราชการของกระทรวงการอุดมศึกษา วิทยาศาสตร์ วิจัยและนวัตกรรม</w:t>
      </w:r>
      <w:r w:rsidR="00C0653A" w:rsidRPr="00CC263F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Pr="00CC263F">
        <w:rPr>
          <w:rFonts w:ascii="TH SarabunIT๙" w:hAnsi="TH SarabunIT๙" w:cs="TH SarabunIT๙"/>
          <w:sz w:val="48"/>
          <w:szCs w:val="48"/>
          <w:cs/>
        </w:rPr>
        <w:t xml:space="preserve">แนวทางการพัฒนาสำนักงานคณะกรรมการพัฒนาระบบราชการ รวมถึงนโยบายของมหาวิทยาลัย </w:t>
      </w:r>
    </w:p>
    <w:p w:rsidR="00812D59" w:rsidRPr="00CC263F" w:rsidRDefault="00C0653A" w:rsidP="00C0653A">
      <w:pPr>
        <w:tabs>
          <w:tab w:val="left" w:pos="1440"/>
        </w:tabs>
        <w:ind w:right="584"/>
        <w:jc w:val="thaiDistribute"/>
        <w:rPr>
          <w:rFonts w:ascii="TH SarabunIT๙" w:hAnsi="TH SarabunIT๙" w:cs="TH SarabunIT๙"/>
          <w:sz w:val="48"/>
          <w:szCs w:val="48"/>
          <w:cs/>
        </w:rPr>
      </w:pPr>
      <w:r w:rsidRPr="00CC263F">
        <w:rPr>
          <w:rFonts w:ascii="TH SarabunIT๙" w:hAnsi="TH SarabunIT๙" w:cs="TH SarabunIT๙" w:hint="cs"/>
          <w:sz w:val="48"/>
          <w:szCs w:val="48"/>
          <w:cs/>
        </w:rPr>
        <w:tab/>
      </w:r>
      <w:r w:rsidRPr="00CC263F">
        <w:rPr>
          <w:rFonts w:ascii="TH SarabunIT๙" w:hAnsi="TH SarabunIT๙" w:cs="TH SarabunIT๙" w:hint="cs"/>
          <w:sz w:val="48"/>
          <w:szCs w:val="48"/>
          <w:cs/>
        </w:rPr>
        <w:tab/>
      </w:r>
      <w:r w:rsidR="001634A7" w:rsidRPr="00CC263F">
        <w:rPr>
          <w:rFonts w:ascii="TH SarabunIT๙" w:hAnsi="TH SarabunIT๙" w:cs="TH SarabunIT๙"/>
          <w:sz w:val="48"/>
          <w:szCs w:val="48"/>
          <w:cs/>
        </w:rPr>
        <w:t>บัดนี้ได้เริ่มต้นปีงบประมาณ</w:t>
      </w:r>
      <w:r w:rsidRPr="00CC263F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="001634A7" w:rsidRPr="00CC263F">
        <w:rPr>
          <w:rFonts w:ascii="TH SarabunIT๙" w:hAnsi="TH SarabunIT๙" w:cs="TH SarabunIT๙"/>
          <w:sz w:val="48"/>
          <w:szCs w:val="48"/>
          <w:cs/>
        </w:rPr>
        <w:t>พ.ศ. 2563 คณะกรรมการประสานและติดตามแผนกลยุทธ์ มหาวิทยาลัยรามคำแหง ได้จัดทำรายละเอียดของแผนปฏิบัติราชการประจำปีงบประมาณ</w:t>
      </w:r>
      <w:r w:rsidRPr="00CC263F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="001634A7" w:rsidRPr="00CC263F">
        <w:rPr>
          <w:rFonts w:ascii="TH SarabunIT๙" w:hAnsi="TH SarabunIT๙" w:cs="TH SarabunIT๙"/>
          <w:sz w:val="48"/>
          <w:szCs w:val="48"/>
          <w:cs/>
        </w:rPr>
        <w:t xml:space="preserve">พ.ศ. 2563 ของมหาวิทยาลัยรามคำแหงที่สอดคล้องและเชื่อมโยงกับแผนปฏิบัติราชการ </w:t>
      </w:r>
      <w:r w:rsidRPr="00CC263F">
        <w:rPr>
          <w:rFonts w:ascii="TH SarabunIT๙" w:hAnsi="TH SarabunIT๙" w:cs="TH SarabunIT๙" w:hint="cs"/>
          <w:sz w:val="48"/>
          <w:szCs w:val="48"/>
          <w:cs/>
        </w:rPr>
        <w:t xml:space="preserve"> 3</w:t>
      </w:r>
      <w:r w:rsidR="001634A7" w:rsidRPr="00CC263F">
        <w:rPr>
          <w:rFonts w:ascii="TH SarabunIT๙" w:hAnsi="TH SarabunIT๙" w:cs="TH SarabunIT๙"/>
          <w:sz w:val="48"/>
          <w:szCs w:val="48"/>
          <w:cs/>
        </w:rPr>
        <w:t xml:space="preserve"> ปี (พ.ศ. 256</w:t>
      </w:r>
      <w:r w:rsidR="00CC263F" w:rsidRPr="00CC263F">
        <w:rPr>
          <w:rFonts w:ascii="TH SarabunIT๙" w:hAnsi="TH SarabunIT๙" w:cs="TH SarabunIT๙"/>
          <w:sz w:val="48"/>
          <w:szCs w:val="48"/>
        </w:rPr>
        <w:t>2</w:t>
      </w:r>
      <w:r w:rsidR="001634A7" w:rsidRPr="00CC263F">
        <w:rPr>
          <w:rFonts w:ascii="TH SarabunIT๙" w:hAnsi="TH SarabunIT๙" w:cs="TH SarabunIT๙"/>
          <w:sz w:val="48"/>
          <w:szCs w:val="48"/>
        </w:rPr>
        <w:t xml:space="preserve"> – </w:t>
      </w:r>
      <w:r w:rsidR="001634A7" w:rsidRPr="00CC263F">
        <w:rPr>
          <w:rFonts w:ascii="TH SarabunIT๙" w:hAnsi="TH SarabunIT๙" w:cs="TH SarabunIT๙"/>
          <w:sz w:val="48"/>
          <w:szCs w:val="48"/>
          <w:cs/>
        </w:rPr>
        <w:t>256</w:t>
      </w:r>
      <w:r w:rsidR="00CC263F" w:rsidRPr="00CC263F">
        <w:rPr>
          <w:rFonts w:ascii="TH SarabunIT๙" w:hAnsi="TH SarabunIT๙" w:cs="TH SarabunIT๙"/>
          <w:sz w:val="48"/>
          <w:szCs w:val="48"/>
        </w:rPr>
        <w:t>4</w:t>
      </w:r>
      <w:r w:rsidR="001634A7" w:rsidRPr="00CC263F">
        <w:rPr>
          <w:rFonts w:ascii="TH SarabunIT๙" w:hAnsi="TH SarabunIT๙" w:cs="TH SarabunIT๙"/>
          <w:sz w:val="48"/>
          <w:szCs w:val="48"/>
          <w:cs/>
        </w:rPr>
        <w:t>) มหาวิทยาลัยรามคำแหง และงบประมาณรา</w:t>
      </w:r>
      <w:r w:rsidRPr="00CC263F">
        <w:rPr>
          <w:rFonts w:ascii="TH SarabunIT๙" w:hAnsi="TH SarabunIT๙" w:cs="TH SarabunIT๙"/>
          <w:sz w:val="48"/>
          <w:szCs w:val="48"/>
          <w:cs/>
        </w:rPr>
        <w:t>ยจ่ายประจำปีงบประมาณ พ.ศ. 2563</w:t>
      </w:r>
      <w:r w:rsidRPr="00CC263F">
        <w:rPr>
          <w:rFonts w:ascii="TH SarabunIT๙" w:hAnsi="TH SarabunIT๙" w:cs="TH SarabunIT๙" w:hint="cs"/>
          <w:sz w:val="48"/>
          <w:szCs w:val="48"/>
          <w:cs/>
        </w:rPr>
        <w:t xml:space="preserve"> </w:t>
      </w:r>
      <w:r w:rsidR="001634A7" w:rsidRPr="00CC263F">
        <w:rPr>
          <w:rFonts w:ascii="TH SarabunIT๙" w:hAnsi="TH SarabunIT๙" w:cs="TH SarabunIT๙"/>
          <w:sz w:val="48"/>
          <w:szCs w:val="48"/>
          <w:cs/>
        </w:rPr>
        <w:t>เพื่อให้การดำเนินงานตาม</w:t>
      </w:r>
      <w:proofErr w:type="spellStart"/>
      <w:r w:rsidR="001634A7" w:rsidRPr="00CC263F">
        <w:rPr>
          <w:rFonts w:ascii="TH SarabunIT๙" w:hAnsi="TH SarabunIT๙" w:cs="TH SarabunIT๙"/>
          <w:sz w:val="48"/>
          <w:szCs w:val="48"/>
          <w:cs/>
        </w:rPr>
        <w:t>พันธ</w:t>
      </w:r>
      <w:proofErr w:type="spellEnd"/>
      <w:r w:rsidR="001634A7" w:rsidRPr="00CC263F">
        <w:rPr>
          <w:rFonts w:ascii="TH SarabunIT๙" w:hAnsi="TH SarabunIT๙" w:cs="TH SarabunIT๙"/>
          <w:sz w:val="48"/>
          <w:szCs w:val="48"/>
          <w:cs/>
        </w:rPr>
        <w:t>กิจของมหาวิทยาลัยมีการพัฒนาและมีความชัดเจนตลอดจนติดตามผลการดำเนินงานให้</w:t>
      </w:r>
      <w:r w:rsidR="00CC263F" w:rsidRPr="00CC263F">
        <w:rPr>
          <w:rFonts w:ascii="TH SarabunIT๙" w:hAnsi="TH SarabunIT๙" w:cs="TH SarabunIT๙"/>
          <w:sz w:val="48"/>
          <w:szCs w:val="48"/>
          <w:cs/>
        </w:rPr>
        <w:t>บรรลุวิสัยทัศน์ของมหาวิทยาลั</w:t>
      </w:r>
      <w:r w:rsidR="00CC263F" w:rsidRPr="00CC263F">
        <w:rPr>
          <w:rFonts w:ascii="TH SarabunIT๙" w:hAnsi="TH SarabunIT๙" w:cs="TH SarabunIT๙" w:hint="cs"/>
          <w:sz w:val="48"/>
          <w:szCs w:val="48"/>
          <w:cs/>
        </w:rPr>
        <w:t xml:space="preserve">ย และเป็นแนวทางในการทบทวนปรับปรุงแผน 3 ปี พ.ศ. 2563 </w:t>
      </w:r>
      <w:r w:rsidR="00CC263F" w:rsidRPr="00CC263F">
        <w:rPr>
          <w:rFonts w:ascii="TH SarabunIT๙" w:hAnsi="TH SarabunIT๙" w:cs="TH SarabunIT๙"/>
          <w:sz w:val="48"/>
          <w:szCs w:val="48"/>
          <w:cs/>
        </w:rPr>
        <w:t>–</w:t>
      </w:r>
      <w:r w:rsidR="00CC263F" w:rsidRPr="00CC263F">
        <w:rPr>
          <w:rFonts w:ascii="TH SarabunIT๙" w:hAnsi="TH SarabunIT๙" w:cs="TH SarabunIT๙" w:hint="cs"/>
          <w:sz w:val="48"/>
          <w:szCs w:val="48"/>
          <w:cs/>
        </w:rPr>
        <w:t xml:space="preserve"> 2565</w:t>
      </w:r>
      <w:r w:rsidR="00CC263F" w:rsidRPr="00CC263F">
        <w:rPr>
          <w:rFonts w:ascii="TH SarabunIT๙" w:hAnsi="TH SarabunIT๙" w:cs="TH SarabunIT๙"/>
          <w:sz w:val="48"/>
          <w:szCs w:val="48"/>
        </w:rPr>
        <w:t xml:space="preserve"> </w:t>
      </w:r>
      <w:r w:rsidR="00CC263F" w:rsidRPr="00CC263F">
        <w:rPr>
          <w:rFonts w:ascii="TH SarabunIT๙" w:hAnsi="TH SarabunIT๙" w:cs="TH SarabunIT๙" w:hint="cs"/>
          <w:sz w:val="48"/>
          <w:szCs w:val="48"/>
          <w:cs/>
        </w:rPr>
        <w:t>ต่อไป</w:t>
      </w:r>
    </w:p>
    <w:p w:rsidR="00616300" w:rsidRPr="00B04531" w:rsidRDefault="00AB1959" w:rsidP="00B04531">
      <w:pPr>
        <w:tabs>
          <w:tab w:val="left" w:pos="993"/>
          <w:tab w:val="left" w:pos="1418"/>
          <w:tab w:val="left" w:pos="1985"/>
          <w:tab w:val="left" w:pos="2340"/>
        </w:tabs>
        <w:ind w:right="48"/>
        <w:jc w:val="thaiDistribute"/>
        <w:rPr>
          <w:rFonts w:ascii="TH SarabunIT๙" w:hAnsi="TH SarabunIT๙" w:cs="TH SarabunIT๙"/>
          <w:color w:val="000000"/>
          <w:sz w:val="44"/>
          <w:szCs w:val="44"/>
        </w:rPr>
      </w:pPr>
      <w:r w:rsidRPr="00AB1959">
        <w:rPr>
          <w:rFonts w:ascii="TH SarabunIT๙" w:hAnsi="TH SarabunIT๙" w:cs="TH SarabunIT๙" w:hint="cs"/>
          <w:sz w:val="50"/>
          <w:szCs w:val="50"/>
          <w:cs/>
        </w:rPr>
        <w:tab/>
      </w:r>
    </w:p>
    <w:p w:rsidR="00CC263F" w:rsidRDefault="00CC263F" w:rsidP="00D03D61">
      <w:pPr>
        <w:tabs>
          <w:tab w:val="left" w:pos="1440"/>
          <w:tab w:val="left" w:pos="2340"/>
        </w:tabs>
        <w:ind w:left="720" w:right="48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AB1959" w:rsidRDefault="004D6F77" w:rsidP="00D03D61">
      <w:pPr>
        <w:tabs>
          <w:tab w:val="left" w:pos="1440"/>
          <w:tab w:val="left" w:pos="2340"/>
        </w:tabs>
        <w:ind w:left="720" w:right="48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04531"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วิสัยทัศน์ (</w:t>
      </w:r>
      <w:r w:rsidRPr="00B04531">
        <w:rPr>
          <w:rFonts w:ascii="TH SarabunIT๙" w:hAnsi="TH SarabunIT๙" w:cs="TH SarabunIT๙"/>
          <w:b/>
          <w:bCs/>
          <w:sz w:val="52"/>
          <w:szCs w:val="52"/>
        </w:rPr>
        <w:t>Vision)</w:t>
      </w:r>
    </w:p>
    <w:p w:rsidR="00096F7E" w:rsidRPr="00096F7E" w:rsidRDefault="00096F7E" w:rsidP="00D03D61">
      <w:pPr>
        <w:tabs>
          <w:tab w:val="left" w:pos="1440"/>
          <w:tab w:val="left" w:pos="2340"/>
        </w:tabs>
        <w:ind w:left="720" w:right="48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405D0" w:rsidRPr="00B04531" w:rsidRDefault="004D6F77" w:rsidP="00D03D61">
      <w:pPr>
        <w:tabs>
          <w:tab w:val="left" w:pos="1440"/>
          <w:tab w:val="left" w:pos="2340"/>
        </w:tabs>
        <w:ind w:left="720" w:right="48"/>
        <w:jc w:val="center"/>
        <w:rPr>
          <w:rFonts w:ascii="TH SarabunIT๙" w:hAnsi="TH SarabunIT๙" w:cs="TH SarabunIT๙"/>
          <w:sz w:val="44"/>
          <w:szCs w:val="44"/>
        </w:rPr>
      </w:pPr>
      <w:r w:rsidRPr="00B04531">
        <w:rPr>
          <w:rFonts w:ascii="TH SarabunIT๙" w:hAnsi="TH SarabunIT๙" w:cs="TH SarabunIT๙"/>
          <w:sz w:val="44"/>
          <w:szCs w:val="44"/>
          <w:cs/>
        </w:rPr>
        <w:t xml:space="preserve">มหาวิทยาลัยรามคำแหงเป็นสถาบันหลักที่มุ่งขยายโอกาสทางการศึกษา </w:t>
      </w:r>
    </w:p>
    <w:p w:rsidR="004D6F77" w:rsidRPr="004405D0" w:rsidRDefault="004D6F77" w:rsidP="00D03D61">
      <w:pPr>
        <w:tabs>
          <w:tab w:val="left" w:pos="1440"/>
          <w:tab w:val="left" w:pos="2340"/>
        </w:tabs>
        <w:ind w:left="720" w:right="48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B04531">
        <w:rPr>
          <w:rFonts w:ascii="TH SarabunIT๙" w:hAnsi="TH SarabunIT๙" w:cs="TH SarabunIT๙"/>
          <w:sz w:val="44"/>
          <w:szCs w:val="44"/>
          <w:cs/>
        </w:rPr>
        <w:t>เพื่อพัฒนาคนให้พัฒนาประเทศอย่างยั่งยืน</w:t>
      </w:r>
    </w:p>
    <w:p w:rsidR="00D03D61" w:rsidRPr="00096F7E" w:rsidRDefault="00D03D61" w:rsidP="00D03D61">
      <w:pPr>
        <w:tabs>
          <w:tab w:val="left" w:pos="1440"/>
          <w:tab w:val="left" w:pos="2340"/>
        </w:tabs>
        <w:ind w:left="720" w:right="48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B1959" w:rsidRDefault="004D6F77" w:rsidP="00D03D61">
      <w:pPr>
        <w:tabs>
          <w:tab w:val="left" w:pos="1440"/>
          <w:tab w:val="left" w:pos="2340"/>
        </w:tabs>
        <w:ind w:left="720" w:right="48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B04531">
        <w:rPr>
          <w:rFonts w:ascii="TH SarabunIT๙" w:hAnsi="TH SarabunIT๙" w:cs="TH SarabunIT๙"/>
          <w:b/>
          <w:bCs/>
          <w:sz w:val="52"/>
          <w:szCs w:val="52"/>
          <w:cs/>
        </w:rPr>
        <w:t>ปรัชญา (</w:t>
      </w:r>
      <w:r w:rsidRPr="00B04531">
        <w:rPr>
          <w:rFonts w:ascii="TH SarabunIT๙" w:hAnsi="TH SarabunIT๙" w:cs="TH SarabunIT๙"/>
          <w:b/>
          <w:bCs/>
          <w:sz w:val="52"/>
          <w:szCs w:val="52"/>
        </w:rPr>
        <w:t>Philosophy)</w:t>
      </w:r>
    </w:p>
    <w:p w:rsidR="00096F7E" w:rsidRPr="00096F7E" w:rsidRDefault="00096F7E" w:rsidP="00D03D61">
      <w:pPr>
        <w:tabs>
          <w:tab w:val="left" w:pos="1440"/>
          <w:tab w:val="left" w:pos="2340"/>
        </w:tabs>
        <w:ind w:left="720" w:right="48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F21B1" w:rsidRPr="00B04531" w:rsidRDefault="004F21B1" w:rsidP="00D03D61">
      <w:pPr>
        <w:tabs>
          <w:tab w:val="left" w:pos="1440"/>
          <w:tab w:val="left" w:pos="2340"/>
        </w:tabs>
        <w:ind w:left="720" w:right="48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04531">
        <w:rPr>
          <w:rFonts w:ascii="TH SarabunIT๙" w:hAnsi="TH SarabunIT๙" w:cs="TH SarabunIT๙"/>
          <w:sz w:val="44"/>
          <w:szCs w:val="44"/>
          <w:cs/>
        </w:rPr>
        <w:t>ส่งเสริมความเสมอภาคทางการศึกษา ผลิตบัณฑิตที่มีความรู้คู่คุณธรรม</w:t>
      </w:r>
    </w:p>
    <w:p w:rsidR="00D03D61" w:rsidRPr="00096F7E" w:rsidRDefault="00D03D61" w:rsidP="00D03D61">
      <w:pPr>
        <w:tabs>
          <w:tab w:val="left" w:pos="1440"/>
          <w:tab w:val="left" w:pos="2340"/>
        </w:tabs>
        <w:ind w:left="720" w:right="48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AB1959" w:rsidRDefault="004F21B1" w:rsidP="00D03D61">
      <w:pPr>
        <w:tabs>
          <w:tab w:val="left" w:pos="1440"/>
          <w:tab w:val="left" w:pos="2340"/>
        </w:tabs>
        <w:ind w:left="720" w:right="48"/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B04531">
        <w:rPr>
          <w:rFonts w:ascii="TH SarabunIT๙" w:hAnsi="TH SarabunIT๙" w:cs="TH SarabunIT๙"/>
          <w:b/>
          <w:bCs/>
          <w:sz w:val="52"/>
          <w:szCs w:val="52"/>
          <w:cs/>
        </w:rPr>
        <w:t>ปณิธาน (</w:t>
      </w:r>
      <w:r w:rsidRPr="00B04531">
        <w:rPr>
          <w:rFonts w:ascii="TH SarabunIT๙" w:hAnsi="TH SarabunIT๙" w:cs="TH SarabunIT๙"/>
          <w:b/>
          <w:bCs/>
          <w:sz w:val="52"/>
          <w:szCs w:val="52"/>
        </w:rPr>
        <w:t>Ambition)</w:t>
      </w:r>
    </w:p>
    <w:p w:rsidR="00096F7E" w:rsidRPr="00096F7E" w:rsidRDefault="00096F7E" w:rsidP="00D03D61">
      <w:pPr>
        <w:tabs>
          <w:tab w:val="left" w:pos="1440"/>
          <w:tab w:val="left" w:pos="2340"/>
        </w:tabs>
        <w:ind w:left="720" w:right="48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405D0" w:rsidRPr="00B04531" w:rsidRDefault="004F21B1" w:rsidP="00D03D61">
      <w:pPr>
        <w:tabs>
          <w:tab w:val="left" w:pos="1440"/>
          <w:tab w:val="left" w:pos="2340"/>
        </w:tabs>
        <w:ind w:left="720" w:right="48"/>
        <w:jc w:val="center"/>
        <w:rPr>
          <w:rFonts w:ascii="TH SarabunIT๙" w:hAnsi="TH SarabunIT๙" w:cs="TH SarabunIT๙"/>
          <w:sz w:val="44"/>
          <w:szCs w:val="44"/>
        </w:rPr>
      </w:pPr>
      <w:r w:rsidRPr="00B04531">
        <w:rPr>
          <w:rFonts w:ascii="TH SarabunIT๙" w:hAnsi="TH SarabunIT๙" w:cs="TH SarabunIT๙"/>
          <w:sz w:val="44"/>
          <w:szCs w:val="44"/>
          <w:cs/>
        </w:rPr>
        <w:t xml:space="preserve">พัฒนามหาวิทยาลัยรามคำแหงให้เป็นแหล่งวิทยาการแบบตลาดวิชาควบคู่แบบจำกัดจำนวน </w:t>
      </w:r>
    </w:p>
    <w:p w:rsidR="004405D0" w:rsidRPr="00B04531" w:rsidRDefault="004F21B1" w:rsidP="00D03D61">
      <w:pPr>
        <w:tabs>
          <w:tab w:val="left" w:pos="1440"/>
          <w:tab w:val="left" w:pos="2340"/>
        </w:tabs>
        <w:ind w:left="720" w:right="48"/>
        <w:jc w:val="center"/>
        <w:rPr>
          <w:rFonts w:ascii="TH SarabunIT๙" w:hAnsi="TH SarabunIT๙" w:cs="TH SarabunIT๙"/>
          <w:sz w:val="44"/>
          <w:szCs w:val="44"/>
        </w:rPr>
      </w:pPr>
      <w:r w:rsidRPr="00B04531">
        <w:rPr>
          <w:rFonts w:ascii="TH SarabunIT๙" w:hAnsi="TH SarabunIT๙" w:cs="TH SarabunIT๙"/>
          <w:sz w:val="44"/>
          <w:szCs w:val="44"/>
          <w:cs/>
        </w:rPr>
        <w:t>มุ่งผลิตบัณฑิตที่มีความรู้คู่คุณธรรมและจิตสำนึกในความรับผิดชอบต่อสังคม</w:t>
      </w:r>
    </w:p>
    <w:p w:rsidR="004405D0" w:rsidRPr="00096F7E" w:rsidRDefault="004405D0" w:rsidP="004405D0">
      <w:pPr>
        <w:tabs>
          <w:tab w:val="left" w:pos="1440"/>
          <w:tab w:val="left" w:pos="2340"/>
        </w:tabs>
        <w:ind w:left="720" w:right="48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4405D0" w:rsidRDefault="004405D0" w:rsidP="004405D0">
      <w:pPr>
        <w:tabs>
          <w:tab w:val="left" w:pos="1440"/>
          <w:tab w:val="left" w:pos="2340"/>
        </w:tabs>
        <w:ind w:left="720" w:right="48"/>
        <w:jc w:val="center"/>
        <w:rPr>
          <w:rFonts w:ascii="TH SarabunIT๙" w:hAnsi="TH SarabunIT๙" w:cs="TH SarabunIT๙"/>
          <w:sz w:val="52"/>
          <w:szCs w:val="52"/>
        </w:rPr>
      </w:pPr>
      <w:r w:rsidRPr="00B04531">
        <w:rPr>
          <w:rFonts w:ascii="TH SarabunIT๙" w:hAnsi="TH SarabunIT๙" w:cs="TH SarabunIT๙"/>
          <w:b/>
          <w:bCs/>
          <w:sz w:val="52"/>
          <w:szCs w:val="52"/>
          <w:cs/>
        </w:rPr>
        <w:t>ค่านิยมองค์การ</w:t>
      </w:r>
    </w:p>
    <w:p w:rsidR="00096F7E" w:rsidRPr="00096F7E" w:rsidRDefault="00096F7E" w:rsidP="004405D0">
      <w:pPr>
        <w:tabs>
          <w:tab w:val="left" w:pos="1440"/>
          <w:tab w:val="left" w:pos="2340"/>
        </w:tabs>
        <w:ind w:left="720" w:right="48"/>
        <w:jc w:val="center"/>
        <w:rPr>
          <w:rFonts w:ascii="TH SarabunIT๙" w:hAnsi="TH SarabunIT๙" w:cs="TH SarabunIT๙"/>
          <w:sz w:val="40"/>
          <w:szCs w:val="40"/>
        </w:rPr>
      </w:pPr>
    </w:p>
    <w:p w:rsidR="004405D0" w:rsidRPr="00B04531" w:rsidRDefault="004405D0" w:rsidP="004405D0">
      <w:pPr>
        <w:tabs>
          <w:tab w:val="left" w:pos="1440"/>
          <w:tab w:val="left" w:pos="2340"/>
        </w:tabs>
        <w:ind w:left="720" w:right="48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04531">
        <w:rPr>
          <w:rFonts w:ascii="TH SarabunIT๙" w:hAnsi="TH SarabunIT๙" w:cs="TH SarabunIT๙"/>
          <w:sz w:val="44"/>
          <w:szCs w:val="44"/>
          <w:cs/>
        </w:rPr>
        <w:t>ซื่อสัตย์  จริงใจ  โปร่งใส  ยุติธรรม  และภักดีต่อองค์กร</w:t>
      </w:r>
    </w:p>
    <w:p w:rsidR="00096F7E" w:rsidRDefault="00096F7E" w:rsidP="00B04531">
      <w:pPr>
        <w:tabs>
          <w:tab w:val="left" w:pos="1440"/>
          <w:tab w:val="left" w:pos="2340"/>
        </w:tabs>
        <w:ind w:right="48"/>
        <w:rPr>
          <w:rFonts w:ascii="TH SarabunIT๙" w:hAnsi="TH SarabunIT๙" w:cs="TH SarabunIT๙"/>
          <w:b/>
          <w:bCs/>
          <w:sz w:val="56"/>
          <w:szCs w:val="56"/>
        </w:rPr>
      </w:pPr>
    </w:p>
    <w:p w:rsidR="00CC263F" w:rsidRDefault="00CC263F" w:rsidP="00176150">
      <w:pPr>
        <w:tabs>
          <w:tab w:val="left" w:pos="1440"/>
          <w:tab w:val="left" w:pos="2340"/>
        </w:tabs>
        <w:ind w:left="720" w:right="48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4405D0" w:rsidRDefault="004F21B1" w:rsidP="00176150">
      <w:pPr>
        <w:tabs>
          <w:tab w:val="left" w:pos="1440"/>
          <w:tab w:val="left" w:pos="2340"/>
        </w:tabs>
        <w:ind w:left="720" w:right="48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proofErr w:type="spellStart"/>
      <w:r w:rsidRPr="00B04531">
        <w:rPr>
          <w:rFonts w:ascii="TH SarabunIT๙" w:hAnsi="TH SarabunIT๙" w:cs="TH SarabunIT๙"/>
          <w:b/>
          <w:bCs/>
          <w:sz w:val="52"/>
          <w:szCs w:val="52"/>
          <w:cs/>
        </w:rPr>
        <w:lastRenderedPageBreak/>
        <w:t>อัต</w:t>
      </w:r>
      <w:proofErr w:type="spellEnd"/>
      <w:r w:rsidRPr="00B04531">
        <w:rPr>
          <w:rFonts w:ascii="TH SarabunIT๙" w:hAnsi="TH SarabunIT๙" w:cs="TH SarabunIT๙"/>
          <w:b/>
          <w:bCs/>
          <w:sz w:val="52"/>
          <w:szCs w:val="52"/>
          <w:cs/>
        </w:rPr>
        <w:t>ลักษณ์</w:t>
      </w:r>
    </w:p>
    <w:p w:rsidR="00096F7E" w:rsidRPr="00096F7E" w:rsidRDefault="00096F7E" w:rsidP="00761943">
      <w:pPr>
        <w:tabs>
          <w:tab w:val="left" w:pos="1440"/>
          <w:tab w:val="left" w:pos="2340"/>
        </w:tabs>
        <w:ind w:left="720" w:right="48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4F21B1" w:rsidRPr="00B04531" w:rsidRDefault="004F21B1" w:rsidP="00761943">
      <w:pPr>
        <w:tabs>
          <w:tab w:val="left" w:pos="1440"/>
          <w:tab w:val="left" w:pos="2340"/>
        </w:tabs>
        <w:ind w:left="720" w:right="48"/>
        <w:jc w:val="center"/>
        <w:rPr>
          <w:rFonts w:ascii="TH SarabunIT๙" w:hAnsi="TH SarabunIT๙" w:cs="TH SarabunIT๙"/>
          <w:sz w:val="44"/>
          <w:szCs w:val="44"/>
        </w:rPr>
      </w:pPr>
      <w:r w:rsidRPr="00B04531">
        <w:rPr>
          <w:rFonts w:ascii="TH SarabunIT๙" w:hAnsi="TH SarabunIT๙" w:cs="TH SarabunIT๙"/>
          <w:sz w:val="44"/>
          <w:szCs w:val="44"/>
          <w:cs/>
        </w:rPr>
        <w:t>ผลิตบัณฑิตให้มีความรู้คู่คุณธรรม</w:t>
      </w:r>
    </w:p>
    <w:p w:rsidR="004405D0" w:rsidRPr="00096F7E" w:rsidRDefault="004405D0" w:rsidP="00761943">
      <w:pPr>
        <w:tabs>
          <w:tab w:val="left" w:pos="1440"/>
          <w:tab w:val="left" w:pos="2340"/>
        </w:tabs>
        <w:ind w:right="48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4405D0" w:rsidRDefault="004405D0" w:rsidP="00761943">
      <w:pPr>
        <w:tabs>
          <w:tab w:val="left" w:pos="1440"/>
          <w:tab w:val="left" w:pos="2340"/>
        </w:tabs>
        <w:ind w:left="720" w:right="48"/>
        <w:jc w:val="center"/>
        <w:rPr>
          <w:rFonts w:ascii="TH SarabunIT๙" w:hAnsi="TH SarabunIT๙" w:cs="TH SarabunIT๙"/>
          <w:sz w:val="52"/>
          <w:szCs w:val="52"/>
        </w:rPr>
      </w:pPr>
      <w:r w:rsidRPr="00096F7E">
        <w:rPr>
          <w:rFonts w:ascii="TH SarabunIT๙" w:hAnsi="TH SarabunIT๙" w:cs="TH SarabunIT๙"/>
          <w:b/>
          <w:bCs/>
          <w:sz w:val="52"/>
          <w:szCs w:val="52"/>
          <w:cs/>
        </w:rPr>
        <w:t>เอกลักษณ์</w:t>
      </w:r>
    </w:p>
    <w:p w:rsidR="00096F7E" w:rsidRPr="00096F7E" w:rsidRDefault="00096F7E" w:rsidP="00761943">
      <w:pPr>
        <w:tabs>
          <w:tab w:val="left" w:pos="1440"/>
          <w:tab w:val="left" w:pos="2340"/>
        </w:tabs>
        <w:ind w:left="720" w:right="48"/>
        <w:jc w:val="center"/>
        <w:rPr>
          <w:rFonts w:ascii="TH SarabunIT๙" w:hAnsi="TH SarabunIT๙" w:cs="TH SarabunIT๙"/>
          <w:sz w:val="40"/>
          <w:szCs w:val="40"/>
        </w:rPr>
      </w:pPr>
    </w:p>
    <w:p w:rsidR="004405D0" w:rsidRPr="00096F7E" w:rsidRDefault="004405D0" w:rsidP="00761943">
      <w:pPr>
        <w:tabs>
          <w:tab w:val="left" w:pos="1440"/>
          <w:tab w:val="left" w:pos="2340"/>
        </w:tabs>
        <w:ind w:left="720" w:right="48"/>
        <w:jc w:val="center"/>
        <w:rPr>
          <w:rFonts w:ascii="TH SarabunIT๙" w:hAnsi="TH SarabunIT๙" w:cs="TH SarabunIT๙"/>
          <w:sz w:val="44"/>
          <w:szCs w:val="44"/>
        </w:rPr>
      </w:pPr>
      <w:r w:rsidRPr="00096F7E">
        <w:rPr>
          <w:rFonts w:ascii="TH SarabunIT๙" w:hAnsi="TH SarabunIT๙" w:cs="TH SarabunIT๙"/>
          <w:sz w:val="44"/>
          <w:szCs w:val="44"/>
          <w:cs/>
        </w:rPr>
        <w:t>มหาวิทยาลัยแบบตลาดวิชาควบคู่แบบจำกัดจำนวน</w:t>
      </w:r>
    </w:p>
    <w:p w:rsidR="004405D0" w:rsidRPr="00096F7E" w:rsidRDefault="004405D0" w:rsidP="00761943">
      <w:pPr>
        <w:tabs>
          <w:tab w:val="left" w:pos="1440"/>
          <w:tab w:val="left" w:pos="2340"/>
        </w:tabs>
        <w:ind w:left="720" w:right="48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E2032" w:rsidRDefault="004F21B1" w:rsidP="00761943">
      <w:pPr>
        <w:tabs>
          <w:tab w:val="left" w:pos="1440"/>
          <w:tab w:val="left" w:pos="2340"/>
        </w:tabs>
        <w:ind w:left="720" w:right="48"/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  <w:proofErr w:type="spellStart"/>
      <w:r w:rsidRPr="00096F7E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พันธ</w:t>
      </w:r>
      <w:proofErr w:type="spellEnd"/>
      <w:r w:rsidRPr="00096F7E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กิจ (</w:t>
      </w:r>
      <w:r w:rsidRPr="00096F7E">
        <w:rPr>
          <w:rFonts w:ascii="TH SarabunIT๙" w:hAnsi="TH SarabunIT๙" w:cs="TH SarabunIT๙"/>
          <w:b/>
          <w:bCs/>
          <w:color w:val="000000"/>
          <w:sz w:val="52"/>
          <w:szCs w:val="52"/>
        </w:rPr>
        <w:t>Mission)</w:t>
      </w:r>
    </w:p>
    <w:p w:rsidR="00CC263F" w:rsidRPr="00B577BA" w:rsidRDefault="00CC263F" w:rsidP="00761943">
      <w:pPr>
        <w:tabs>
          <w:tab w:val="left" w:pos="1440"/>
          <w:tab w:val="left" w:pos="2340"/>
        </w:tabs>
        <w:ind w:left="720" w:right="48"/>
        <w:jc w:val="center"/>
        <w:rPr>
          <w:rFonts w:ascii="TH SarabunIT๙" w:hAnsi="TH SarabunIT๙" w:cs="TH SarabunIT๙"/>
          <w:b/>
          <w:bCs/>
          <w:color w:val="000000"/>
          <w:sz w:val="40"/>
          <w:szCs w:val="4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"/>
        <w:gridCol w:w="12054"/>
      </w:tblGrid>
      <w:tr w:rsidR="00CC263F" w:rsidRPr="00B577BA" w:rsidTr="00343A3B">
        <w:trPr>
          <w:trHeight w:val="823"/>
          <w:jc w:val="center"/>
        </w:trPr>
        <w:tc>
          <w:tcPr>
            <w:tcW w:w="0" w:type="auto"/>
          </w:tcPr>
          <w:p w:rsidR="00CC263F" w:rsidRPr="00B577BA" w:rsidRDefault="00CC263F" w:rsidP="00761943">
            <w:pPr>
              <w:tabs>
                <w:tab w:val="left" w:pos="1440"/>
                <w:tab w:val="left" w:pos="2340"/>
              </w:tabs>
              <w:ind w:right="48"/>
              <w:jc w:val="center"/>
              <w:rPr>
                <w:rFonts w:ascii="TH SarabunIT๙" w:hAnsi="TH SarabunIT๙" w:cs="TH SarabunIT๙"/>
                <w:color w:val="000000"/>
                <w:sz w:val="44"/>
                <w:szCs w:val="44"/>
              </w:rPr>
            </w:pPr>
            <w:r w:rsidRPr="00B577BA">
              <w:rPr>
                <w:rFonts w:ascii="TH SarabunIT๙" w:hAnsi="TH SarabunIT๙" w:cs="TH SarabunIT๙"/>
                <w:color w:val="000000"/>
                <w:sz w:val="44"/>
                <w:szCs w:val="44"/>
              </w:rPr>
              <w:t>1</w:t>
            </w:r>
          </w:p>
        </w:tc>
        <w:tc>
          <w:tcPr>
            <w:tcW w:w="0" w:type="auto"/>
          </w:tcPr>
          <w:p w:rsidR="00B577BA" w:rsidRPr="00B577BA" w:rsidRDefault="00CC263F" w:rsidP="00CC263F">
            <w:pPr>
              <w:rPr>
                <w:sz w:val="44"/>
                <w:szCs w:val="44"/>
              </w:rPr>
            </w:pPr>
            <w:r w:rsidRPr="00B577BA">
              <w:rPr>
                <w:sz w:val="44"/>
                <w:szCs w:val="44"/>
                <w:cs/>
              </w:rPr>
              <w:t>สนับสนุนและส่งเสริมกระจายโอกาสความเสมอภาคและความเป็นธรรมทางการศึกษาหลากหลา</w:t>
            </w:r>
            <w:r w:rsidR="00B577BA" w:rsidRPr="00B577BA">
              <w:rPr>
                <w:rFonts w:hint="cs"/>
                <w:sz w:val="44"/>
                <w:szCs w:val="44"/>
                <w:cs/>
              </w:rPr>
              <w:t>ย</w:t>
            </w:r>
            <w:r w:rsidRPr="00B577BA">
              <w:rPr>
                <w:sz w:val="44"/>
                <w:szCs w:val="44"/>
                <w:cs/>
              </w:rPr>
              <w:t>รูปแบบ</w:t>
            </w:r>
          </w:p>
          <w:p w:rsidR="00CC263F" w:rsidRPr="00B577BA" w:rsidRDefault="00CC263F" w:rsidP="00CC263F">
            <w:pPr>
              <w:rPr>
                <w:sz w:val="44"/>
                <w:szCs w:val="44"/>
              </w:rPr>
            </w:pPr>
            <w:r w:rsidRPr="00B577BA">
              <w:rPr>
                <w:sz w:val="44"/>
                <w:szCs w:val="44"/>
                <w:cs/>
              </w:rPr>
              <w:t>และหลากหลายสาขาวิชาในลักษณะการศึกษาเพื่อปวงชนให้มีความรู้คู่คุณธรรม</w:t>
            </w:r>
          </w:p>
        </w:tc>
      </w:tr>
      <w:tr w:rsidR="00CC263F" w:rsidRPr="00B577BA" w:rsidTr="00343A3B">
        <w:trPr>
          <w:jc w:val="center"/>
        </w:trPr>
        <w:tc>
          <w:tcPr>
            <w:tcW w:w="0" w:type="auto"/>
          </w:tcPr>
          <w:p w:rsidR="00CC263F" w:rsidRPr="00B577BA" w:rsidRDefault="00343A3B" w:rsidP="00761943">
            <w:pPr>
              <w:tabs>
                <w:tab w:val="left" w:pos="1440"/>
                <w:tab w:val="left" w:pos="2340"/>
              </w:tabs>
              <w:ind w:right="48"/>
              <w:jc w:val="center"/>
              <w:rPr>
                <w:rFonts w:ascii="TH SarabunIT๙" w:hAnsi="TH SarabunIT๙" w:cs="TH SarabunIT๙"/>
                <w:color w:val="000000"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color w:val="000000"/>
                <w:sz w:val="44"/>
                <w:szCs w:val="44"/>
                <w:cs/>
              </w:rPr>
              <w:t>2</w:t>
            </w:r>
          </w:p>
        </w:tc>
        <w:tc>
          <w:tcPr>
            <w:tcW w:w="0" w:type="auto"/>
          </w:tcPr>
          <w:p w:rsidR="00CC263F" w:rsidRPr="00B577BA" w:rsidRDefault="00343A3B" w:rsidP="00B577BA">
            <w:pPr>
              <w:tabs>
                <w:tab w:val="left" w:pos="1440"/>
                <w:tab w:val="left" w:pos="2340"/>
              </w:tabs>
              <w:ind w:right="48"/>
              <w:rPr>
                <w:rFonts w:ascii="TH SarabunIT๙" w:hAnsi="TH SarabunIT๙" w:cs="TH SarabunIT๙"/>
                <w:color w:val="000000"/>
                <w:sz w:val="44"/>
                <w:szCs w:val="44"/>
              </w:rPr>
            </w:pPr>
            <w:r w:rsidRPr="00343A3B">
              <w:rPr>
                <w:rFonts w:ascii="TH SarabunIT๙" w:hAnsi="TH SarabunIT๙" w:cs="TH SarabunIT๙"/>
                <w:color w:val="000000"/>
                <w:sz w:val="44"/>
                <w:szCs w:val="44"/>
                <w:cs/>
              </w:rPr>
              <w:t>สนับสนุนและส่งเสริม</w:t>
            </w:r>
            <w:r>
              <w:rPr>
                <w:rFonts w:ascii="TH SarabunIT๙" w:hAnsi="TH SarabunIT๙" w:cs="TH SarabunIT๙" w:hint="cs"/>
                <w:color w:val="000000"/>
                <w:sz w:val="44"/>
                <w:szCs w:val="44"/>
                <w:cs/>
              </w:rPr>
              <w:t>การให้ความรู้และบริการทางด้านสุขภาพแก่สังคม</w:t>
            </w:r>
          </w:p>
        </w:tc>
      </w:tr>
      <w:tr w:rsidR="00343A3B" w:rsidRPr="00B577BA" w:rsidTr="00343A3B">
        <w:trPr>
          <w:jc w:val="center"/>
        </w:trPr>
        <w:tc>
          <w:tcPr>
            <w:tcW w:w="0" w:type="auto"/>
          </w:tcPr>
          <w:p w:rsidR="00343A3B" w:rsidRPr="00B577BA" w:rsidRDefault="00343A3B" w:rsidP="00761943">
            <w:pPr>
              <w:tabs>
                <w:tab w:val="left" w:pos="1440"/>
                <w:tab w:val="left" w:pos="2340"/>
              </w:tabs>
              <w:ind w:right="48"/>
              <w:jc w:val="center"/>
              <w:rPr>
                <w:rFonts w:ascii="TH SarabunIT๙" w:hAnsi="TH SarabunIT๙" w:cs="TH SarabunIT๙"/>
                <w:color w:val="000000"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color w:val="000000"/>
                <w:sz w:val="44"/>
                <w:szCs w:val="44"/>
                <w:cs/>
              </w:rPr>
              <w:t>3</w:t>
            </w:r>
          </w:p>
        </w:tc>
        <w:tc>
          <w:tcPr>
            <w:tcW w:w="0" w:type="auto"/>
          </w:tcPr>
          <w:p w:rsidR="00343A3B" w:rsidRPr="00B577BA" w:rsidRDefault="00343A3B" w:rsidP="00343A3B">
            <w:pPr>
              <w:tabs>
                <w:tab w:val="left" w:pos="1440"/>
                <w:tab w:val="left" w:pos="2340"/>
              </w:tabs>
              <w:ind w:right="48"/>
              <w:rPr>
                <w:rFonts w:ascii="TH SarabunIT๙" w:hAnsi="TH SarabunIT๙" w:cs="TH SarabunIT๙"/>
                <w:color w:val="000000"/>
                <w:sz w:val="44"/>
                <w:szCs w:val="44"/>
              </w:rPr>
            </w:pPr>
            <w:r w:rsidRPr="00B577BA">
              <w:rPr>
                <w:rFonts w:ascii="TH SarabunIT๙" w:hAnsi="TH SarabunIT๙" w:cs="TH SarabunIT๙"/>
                <w:sz w:val="44"/>
                <w:szCs w:val="44"/>
                <w:cs/>
              </w:rPr>
              <w:t>สนับสนุนและส่งเสริมการวิจัยและพัฒนางานสร้างสรรค์ เพื่อนำไปใช้ประโยชน์</w:t>
            </w:r>
          </w:p>
        </w:tc>
      </w:tr>
      <w:tr w:rsidR="00343A3B" w:rsidRPr="00B577BA" w:rsidTr="00343A3B">
        <w:trPr>
          <w:jc w:val="center"/>
        </w:trPr>
        <w:tc>
          <w:tcPr>
            <w:tcW w:w="0" w:type="auto"/>
          </w:tcPr>
          <w:p w:rsidR="00343A3B" w:rsidRPr="00B577BA" w:rsidRDefault="00343A3B" w:rsidP="00761943">
            <w:pPr>
              <w:tabs>
                <w:tab w:val="left" w:pos="1440"/>
                <w:tab w:val="left" w:pos="2340"/>
              </w:tabs>
              <w:ind w:right="48"/>
              <w:jc w:val="center"/>
              <w:rPr>
                <w:rFonts w:ascii="TH SarabunIT๙" w:hAnsi="TH SarabunIT๙" w:cs="TH SarabunIT๙"/>
                <w:color w:val="000000"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color w:val="000000"/>
                <w:sz w:val="44"/>
                <w:szCs w:val="44"/>
                <w:cs/>
              </w:rPr>
              <w:t>4</w:t>
            </w:r>
          </w:p>
        </w:tc>
        <w:tc>
          <w:tcPr>
            <w:tcW w:w="0" w:type="auto"/>
          </w:tcPr>
          <w:p w:rsidR="00343A3B" w:rsidRPr="00B577BA" w:rsidRDefault="00343A3B" w:rsidP="00B577BA">
            <w:pPr>
              <w:tabs>
                <w:tab w:val="left" w:pos="1440"/>
                <w:tab w:val="left" w:pos="2340"/>
              </w:tabs>
              <w:ind w:right="48"/>
              <w:rPr>
                <w:rFonts w:ascii="TH SarabunIT๙" w:hAnsi="TH SarabunIT๙" w:cs="TH SarabunIT๙"/>
                <w:color w:val="000000"/>
                <w:sz w:val="44"/>
                <w:szCs w:val="44"/>
              </w:rPr>
            </w:pPr>
            <w:r w:rsidRPr="00B577BA">
              <w:rPr>
                <w:rFonts w:ascii="TH SarabunIT๙" w:hAnsi="TH SarabunIT๙" w:cs="TH SarabunIT๙"/>
                <w:sz w:val="44"/>
                <w:szCs w:val="44"/>
                <w:cs/>
              </w:rPr>
              <w:t>สนับสนุนและส่งเสริมการบริการทางวิชาการแก่สังคม แก่ประชาชนเพื่อพัฒนาคุณภาพชีวิตที่ยั่งยืน</w:t>
            </w:r>
          </w:p>
        </w:tc>
      </w:tr>
      <w:tr w:rsidR="00343A3B" w:rsidRPr="00B577BA" w:rsidTr="00343A3B">
        <w:trPr>
          <w:jc w:val="center"/>
        </w:trPr>
        <w:tc>
          <w:tcPr>
            <w:tcW w:w="0" w:type="auto"/>
          </w:tcPr>
          <w:p w:rsidR="00343A3B" w:rsidRPr="00B577BA" w:rsidRDefault="00343A3B" w:rsidP="00761943">
            <w:pPr>
              <w:tabs>
                <w:tab w:val="left" w:pos="1440"/>
                <w:tab w:val="left" w:pos="2340"/>
              </w:tabs>
              <w:ind w:right="48"/>
              <w:jc w:val="center"/>
              <w:rPr>
                <w:rFonts w:ascii="TH SarabunIT๙" w:hAnsi="TH SarabunIT๙" w:cs="TH SarabunIT๙"/>
                <w:color w:val="000000"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color w:val="000000"/>
                <w:sz w:val="44"/>
                <w:szCs w:val="44"/>
                <w:cs/>
              </w:rPr>
              <w:t>5</w:t>
            </w:r>
          </w:p>
        </w:tc>
        <w:tc>
          <w:tcPr>
            <w:tcW w:w="0" w:type="auto"/>
          </w:tcPr>
          <w:p w:rsidR="00343A3B" w:rsidRPr="00B577BA" w:rsidRDefault="00343A3B" w:rsidP="00B577BA">
            <w:pPr>
              <w:tabs>
                <w:tab w:val="left" w:pos="1440"/>
                <w:tab w:val="left" w:pos="2340"/>
              </w:tabs>
              <w:ind w:right="48"/>
              <w:rPr>
                <w:rFonts w:ascii="TH SarabunIT๙" w:hAnsi="TH SarabunIT๙" w:cs="TH SarabunIT๙"/>
                <w:color w:val="000000"/>
                <w:sz w:val="44"/>
                <w:szCs w:val="44"/>
              </w:rPr>
            </w:pPr>
            <w:r w:rsidRPr="00B577BA">
              <w:rPr>
                <w:rFonts w:ascii="TH SarabunIT๙" w:hAnsi="TH SarabunIT๙" w:cs="TH SarabunIT๙"/>
                <w:sz w:val="44"/>
                <w:szCs w:val="44"/>
                <w:cs/>
              </w:rPr>
              <w:t>สนับสนุนและส่งเสริมการทำนุบำรุงศิลปวัฒนธรรม</w:t>
            </w:r>
          </w:p>
        </w:tc>
      </w:tr>
      <w:tr w:rsidR="00343A3B" w:rsidRPr="00B577BA" w:rsidTr="00343A3B">
        <w:trPr>
          <w:jc w:val="center"/>
        </w:trPr>
        <w:tc>
          <w:tcPr>
            <w:tcW w:w="0" w:type="auto"/>
          </w:tcPr>
          <w:p w:rsidR="00343A3B" w:rsidRPr="00B577BA" w:rsidRDefault="00343A3B" w:rsidP="00761943">
            <w:pPr>
              <w:tabs>
                <w:tab w:val="left" w:pos="1440"/>
                <w:tab w:val="left" w:pos="2340"/>
              </w:tabs>
              <w:ind w:right="48"/>
              <w:jc w:val="center"/>
              <w:rPr>
                <w:rFonts w:ascii="TH SarabunIT๙" w:hAnsi="TH SarabunIT๙" w:cs="TH SarabunIT๙"/>
                <w:color w:val="000000"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color w:val="000000"/>
                <w:sz w:val="44"/>
                <w:szCs w:val="44"/>
                <w:cs/>
              </w:rPr>
              <w:t>6</w:t>
            </w:r>
          </w:p>
        </w:tc>
        <w:tc>
          <w:tcPr>
            <w:tcW w:w="0" w:type="auto"/>
          </w:tcPr>
          <w:p w:rsidR="00343A3B" w:rsidRPr="00B577BA" w:rsidRDefault="00343A3B" w:rsidP="00B577BA">
            <w:pPr>
              <w:tabs>
                <w:tab w:val="left" w:pos="1440"/>
                <w:tab w:val="left" w:pos="2340"/>
              </w:tabs>
              <w:ind w:right="48"/>
              <w:rPr>
                <w:rFonts w:ascii="TH SarabunIT๙" w:hAnsi="TH SarabunIT๙" w:cs="TH SarabunIT๙"/>
                <w:color w:val="000000"/>
                <w:sz w:val="44"/>
                <w:szCs w:val="44"/>
              </w:rPr>
            </w:pPr>
            <w:r w:rsidRPr="00B577BA">
              <w:rPr>
                <w:rFonts w:ascii="TH SarabunIT๙" w:hAnsi="TH SarabunIT๙" w:cs="TH SarabunIT๙"/>
                <w:sz w:val="44"/>
                <w:szCs w:val="44"/>
                <w:cs/>
              </w:rPr>
              <w:t>สนับสนุนและพัฒนาทักษะเพื่อเพิ่มขีดความสามารถในประชาคมอาเซียน</w:t>
            </w:r>
          </w:p>
        </w:tc>
      </w:tr>
      <w:tr w:rsidR="00343A3B" w:rsidRPr="00B577BA" w:rsidTr="00343A3B">
        <w:trPr>
          <w:jc w:val="center"/>
        </w:trPr>
        <w:tc>
          <w:tcPr>
            <w:tcW w:w="0" w:type="auto"/>
          </w:tcPr>
          <w:p w:rsidR="00343A3B" w:rsidRPr="00B577BA" w:rsidRDefault="00343A3B" w:rsidP="00761943">
            <w:pPr>
              <w:tabs>
                <w:tab w:val="left" w:pos="1440"/>
                <w:tab w:val="left" w:pos="2340"/>
              </w:tabs>
              <w:ind w:right="48"/>
              <w:jc w:val="center"/>
              <w:rPr>
                <w:rFonts w:ascii="TH SarabunIT๙" w:hAnsi="TH SarabunIT๙" w:cs="TH SarabunIT๙"/>
                <w:color w:val="000000"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color w:val="000000"/>
                <w:sz w:val="44"/>
                <w:szCs w:val="44"/>
                <w:cs/>
              </w:rPr>
              <w:t>7</w:t>
            </w:r>
          </w:p>
        </w:tc>
        <w:tc>
          <w:tcPr>
            <w:tcW w:w="0" w:type="auto"/>
          </w:tcPr>
          <w:p w:rsidR="00343A3B" w:rsidRPr="00B577BA" w:rsidRDefault="00343A3B" w:rsidP="00B577BA">
            <w:pPr>
              <w:tabs>
                <w:tab w:val="left" w:pos="1440"/>
                <w:tab w:val="left" w:pos="2340"/>
              </w:tabs>
              <w:ind w:right="48"/>
              <w:rPr>
                <w:rFonts w:ascii="TH SarabunIT๙" w:hAnsi="TH SarabunIT๙" w:cs="TH SarabunIT๙"/>
                <w:color w:val="000000"/>
                <w:sz w:val="44"/>
                <w:szCs w:val="44"/>
              </w:rPr>
            </w:pPr>
            <w:r w:rsidRPr="00B577BA">
              <w:rPr>
                <w:rFonts w:ascii="TH SarabunIT๙" w:hAnsi="TH SarabunIT๙" w:cs="TH SarabunIT๙"/>
                <w:sz w:val="44"/>
                <w:szCs w:val="44"/>
                <w:cs/>
              </w:rPr>
              <w:t>ส่งเสริม และพัฒนาการบริหารจัดการตามแนวทางของการบริหารจัดการบ้านเมืองที่ดี</w:t>
            </w:r>
          </w:p>
        </w:tc>
      </w:tr>
    </w:tbl>
    <w:p w:rsidR="00CC263F" w:rsidRDefault="00CC263F" w:rsidP="00761943">
      <w:pPr>
        <w:tabs>
          <w:tab w:val="left" w:pos="1440"/>
          <w:tab w:val="left" w:pos="2340"/>
        </w:tabs>
        <w:ind w:left="720" w:right="48"/>
        <w:jc w:val="center"/>
        <w:rPr>
          <w:rFonts w:ascii="TH SarabunIT๙" w:hAnsi="TH SarabunIT๙" w:cs="TH SarabunIT๙"/>
          <w:b/>
          <w:bCs/>
          <w:color w:val="000000"/>
          <w:sz w:val="52"/>
          <w:szCs w:val="52"/>
        </w:rPr>
      </w:pPr>
    </w:p>
    <w:p w:rsidR="00B577BA" w:rsidRPr="00A17759" w:rsidRDefault="00B577BA" w:rsidP="00B577BA">
      <w:pPr>
        <w:pStyle w:val="afd"/>
        <w:spacing w:before="0" w:beforeAutospacing="0" w:after="0" w:afterAutospacing="0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A17759">
        <w:rPr>
          <w:rFonts w:ascii="TH SarabunIT๙" w:hAnsi="TH SarabunIT๙" w:cs="TH SarabunIT๙"/>
          <w:b/>
          <w:bCs/>
          <w:color w:val="000000"/>
          <w:sz w:val="52"/>
          <w:szCs w:val="52"/>
        </w:rPr>
        <w:lastRenderedPageBreak/>
        <w:t xml:space="preserve">Mind Map </w:t>
      </w:r>
      <w:r w:rsidRPr="00A17759">
        <w:rPr>
          <w:rFonts w:ascii="TH SarabunIT๙" w:hAnsi="TH SarabunIT๙" w:cs="TH SarabunIT๙"/>
          <w:b/>
          <w:bCs/>
          <w:color w:val="000000"/>
          <w:sz w:val="52"/>
          <w:szCs w:val="52"/>
          <w:cs/>
        </w:rPr>
        <w:t>แสดงความเชื่อมโยงความสัมพันธ์ของแผนปฏิบัติราชการ</w:t>
      </w:r>
      <w:r w:rsidRPr="00A17759">
        <w:rPr>
          <w:rFonts w:ascii="TH SarabunIT๙" w:hAnsi="TH SarabunIT๙" w:cs="TH SarabunIT๙"/>
          <w:b/>
          <w:bCs/>
          <w:sz w:val="52"/>
          <w:szCs w:val="52"/>
        </w:rPr>
        <w:t xml:space="preserve"> </w:t>
      </w:r>
      <w:r w:rsidRPr="00A17759">
        <w:rPr>
          <w:rFonts w:ascii="TH SarabunIT๙" w:hAnsi="TH SarabunIT๙" w:cs="TH SarabunIT๙"/>
          <w:b/>
          <w:bCs/>
          <w:sz w:val="52"/>
          <w:szCs w:val="52"/>
          <w:cs/>
        </w:rPr>
        <w:t>ปีงบประมาณ พ.ศ.2563</w:t>
      </w:r>
    </w:p>
    <w:tbl>
      <w:tblPr>
        <w:tblpPr w:leftFromText="180" w:rightFromText="180" w:vertAnchor="page" w:horzAnchor="margin" w:tblpY="17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4"/>
        <w:gridCol w:w="4662"/>
        <w:gridCol w:w="3941"/>
        <w:gridCol w:w="3935"/>
      </w:tblGrid>
      <w:tr w:rsidR="00343A3B" w:rsidRPr="000E68C9" w:rsidTr="005950A7">
        <w:tc>
          <w:tcPr>
            <w:tcW w:w="0" w:type="auto"/>
            <w:shd w:val="clear" w:color="auto" w:fill="auto"/>
            <w:vAlign w:val="center"/>
          </w:tcPr>
          <w:p w:rsidR="00343A3B" w:rsidRPr="000E68C9" w:rsidRDefault="00343A3B" w:rsidP="000845AC">
            <w:pPr>
              <w:spacing w:before="120" w:after="120"/>
              <w:jc w:val="center"/>
              <w:rPr>
                <w:rFonts w:ascii="TH SarabunIT๙" w:eastAsia="Calibri" w:hAnsi="TH SarabunIT๙" w:cs="TH SarabunIT๙"/>
                <w:b/>
                <w:bCs/>
                <w:sz w:val="40"/>
                <w:szCs w:val="40"/>
                <w:cs/>
              </w:rPr>
            </w:pPr>
            <w:r w:rsidRPr="000E68C9">
              <w:rPr>
                <w:rFonts w:ascii="TH SarabunIT๙" w:eastAsia="Calibri" w:hAnsi="TH SarabunIT๙" w:cs="TH SarabunIT๙"/>
                <w:b/>
                <w:bCs/>
                <w:sz w:val="40"/>
                <w:szCs w:val="40"/>
                <w:cs/>
              </w:rPr>
              <w:t>ยุทธศาสตร์ชาติ</w:t>
            </w:r>
          </w:p>
        </w:tc>
        <w:tc>
          <w:tcPr>
            <w:tcW w:w="4662" w:type="dxa"/>
            <w:shd w:val="clear" w:color="auto" w:fill="auto"/>
            <w:vAlign w:val="center"/>
          </w:tcPr>
          <w:p w:rsidR="00343A3B" w:rsidRPr="000E68C9" w:rsidRDefault="00343A3B" w:rsidP="000845AC">
            <w:pPr>
              <w:spacing w:before="120" w:after="120"/>
              <w:jc w:val="center"/>
              <w:rPr>
                <w:rFonts w:ascii="TH SarabunIT๙" w:eastAsia="Calibri" w:hAnsi="TH SarabunIT๙" w:cs="TH SarabunIT๙"/>
                <w:b/>
                <w:bCs/>
                <w:sz w:val="40"/>
                <w:szCs w:val="40"/>
                <w:cs/>
              </w:rPr>
            </w:pPr>
            <w:r w:rsidRPr="000E68C9">
              <w:rPr>
                <w:rFonts w:ascii="TH SarabunIT๙" w:eastAsia="Calibri" w:hAnsi="TH SarabunIT๙" w:cs="TH SarabunIT๙"/>
                <w:b/>
                <w:bCs/>
                <w:sz w:val="40"/>
                <w:szCs w:val="40"/>
                <w:cs/>
              </w:rPr>
              <w:t>แผนพัฒนาเศรษฐกิจฯ</w:t>
            </w:r>
            <w:r w:rsidR="000845AC">
              <w:rPr>
                <w:rFonts w:ascii="TH SarabunIT๙" w:eastAsia="Calibri" w:hAnsi="TH SarabunIT๙" w:cs="TH SarabunIT๙" w:hint="cs"/>
                <w:b/>
                <w:bCs/>
                <w:sz w:val="40"/>
                <w:szCs w:val="40"/>
                <w:cs/>
              </w:rPr>
              <w:t xml:space="preserve"> </w:t>
            </w:r>
            <w:r w:rsidRPr="000E68C9">
              <w:rPr>
                <w:rFonts w:ascii="TH SarabunIT๙" w:eastAsia="Calibri" w:hAnsi="TH SarabunIT๙" w:cs="TH SarabunIT๙"/>
                <w:b/>
                <w:bCs/>
                <w:sz w:val="40"/>
                <w:szCs w:val="40"/>
                <w:cs/>
              </w:rPr>
              <w:t>ฉบับที่ 12</w:t>
            </w:r>
          </w:p>
        </w:tc>
        <w:tc>
          <w:tcPr>
            <w:tcW w:w="3941" w:type="dxa"/>
            <w:shd w:val="clear" w:color="auto" w:fill="auto"/>
          </w:tcPr>
          <w:p w:rsidR="00343A3B" w:rsidRPr="000E68C9" w:rsidRDefault="00343A3B" w:rsidP="000845AC">
            <w:pPr>
              <w:spacing w:before="120" w:after="120"/>
              <w:jc w:val="center"/>
              <w:rPr>
                <w:rFonts w:ascii="TH SarabunIT๙" w:eastAsia="Calibri" w:hAnsi="TH SarabunIT๙" w:cs="TH SarabunIT๙"/>
                <w:b/>
                <w:bCs/>
                <w:sz w:val="40"/>
                <w:szCs w:val="40"/>
              </w:rPr>
            </w:pPr>
            <w:r w:rsidRPr="000E68C9">
              <w:rPr>
                <w:rFonts w:ascii="TH SarabunIT๙" w:eastAsia="Calibri" w:hAnsi="TH SarabunIT๙" w:cs="TH SarabunIT๙"/>
                <w:b/>
                <w:bCs/>
                <w:sz w:val="40"/>
                <w:szCs w:val="40"/>
                <w:cs/>
              </w:rPr>
              <w:t>ยุทธศาสตร์การจัดสรร</w:t>
            </w:r>
          </w:p>
          <w:p w:rsidR="00343A3B" w:rsidRPr="000E68C9" w:rsidRDefault="00343A3B" w:rsidP="000845AC">
            <w:pPr>
              <w:spacing w:before="120" w:after="120"/>
              <w:jc w:val="center"/>
              <w:rPr>
                <w:rFonts w:ascii="TH SarabunIT๙" w:eastAsia="Calibri" w:hAnsi="TH SarabunIT๙" w:cs="TH SarabunIT๙"/>
                <w:b/>
                <w:bCs/>
                <w:sz w:val="40"/>
                <w:szCs w:val="40"/>
                <w:cs/>
              </w:rPr>
            </w:pPr>
            <w:r w:rsidRPr="000E68C9">
              <w:rPr>
                <w:rFonts w:ascii="TH SarabunIT๙" w:eastAsia="Calibri" w:hAnsi="TH SarabunIT๙" w:cs="TH SarabunIT๙"/>
                <w:b/>
                <w:bCs/>
                <w:sz w:val="40"/>
                <w:szCs w:val="40"/>
                <w:cs/>
              </w:rPr>
              <w:t>งบประมาณ</w:t>
            </w:r>
          </w:p>
        </w:tc>
        <w:tc>
          <w:tcPr>
            <w:tcW w:w="3935" w:type="dxa"/>
            <w:shd w:val="clear" w:color="auto" w:fill="auto"/>
          </w:tcPr>
          <w:p w:rsidR="00343A3B" w:rsidRPr="000E68C9" w:rsidRDefault="00343A3B" w:rsidP="000845AC">
            <w:pPr>
              <w:spacing w:before="120" w:after="120"/>
              <w:jc w:val="center"/>
              <w:rPr>
                <w:rFonts w:ascii="TH SarabunIT๙" w:eastAsia="Calibri" w:hAnsi="TH SarabunIT๙" w:cs="TH SarabunIT๙"/>
                <w:b/>
                <w:bCs/>
                <w:sz w:val="40"/>
                <w:szCs w:val="40"/>
              </w:rPr>
            </w:pPr>
            <w:r w:rsidRPr="000E68C9">
              <w:rPr>
                <w:rFonts w:ascii="TH SarabunIT๙" w:eastAsia="Calibri" w:hAnsi="TH SarabunIT๙" w:cs="TH SarabunIT๙"/>
                <w:b/>
                <w:bCs/>
                <w:sz w:val="40"/>
                <w:szCs w:val="40"/>
                <w:cs/>
              </w:rPr>
              <w:t>ยุทธศาสตร์</w:t>
            </w:r>
          </w:p>
          <w:p w:rsidR="00343A3B" w:rsidRPr="000E68C9" w:rsidRDefault="00343A3B" w:rsidP="000845AC">
            <w:pPr>
              <w:spacing w:before="120" w:after="120"/>
              <w:jc w:val="center"/>
              <w:rPr>
                <w:rFonts w:ascii="TH SarabunIT๙" w:eastAsia="Calibri" w:hAnsi="TH SarabunIT๙" w:cs="TH SarabunIT๙"/>
                <w:b/>
                <w:bCs/>
                <w:sz w:val="40"/>
                <w:szCs w:val="40"/>
              </w:rPr>
            </w:pPr>
            <w:r w:rsidRPr="000E68C9">
              <w:rPr>
                <w:rFonts w:ascii="TH SarabunIT๙" w:eastAsia="Calibri" w:hAnsi="TH SarabunIT๙" w:cs="TH SarabunIT๙"/>
                <w:b/>
                <w:bCs/>
                <w:sz w:val="40"/>
                <w:szCs w:val="40"/>
                <w:cs/>
              </w:rPr>
              <w:t>มหาวิทยาลัยรามคำแหง</w:t>
            </w:r>
          </w:p>
        </w:tc>
      </w:tr>
      <w:tr w:rsidR="00660819" w:rsidRPr="000E68C9" w:rsidTr="005950A7">
        <w:trPr>
          <w:trHeight w:val="1141"/>
        </w:trPr>
        <w:tc>
          <w:tcPr>
            <w:tcW w:w="0" w:type="auto"/>
            <w:shd w:val="clear" w:color="auto" w:fill="auto"/>
          </w:tcPr>
          <w:p w:rsidR="00660819" w:rsidRPr="00660819" w:rsidRDefault="00660819" w:rsidP="00660819">
            <w:pPr>
              <w:contextualSpacing/>
              <w:rPr>
                <w:rFonts w:ascii="TH SarabunIT๙" w:eastAsia="Calibri" w:hAnsi="TH SarabunIT๙" w:cs="TH SarabunIT๙"/>
                <w:sz w:val="40"/>
                <w:szCs w:val="40"/>
              </w:rPr>
            </w:pPr>
            <w:r w:rsidRPr="00660819">
              <w:rPr>
                <w:rFonts w:ascii="TH SarabunIT๙" w:eastAsia="Calibri" w:hAnsi="TH SarabunIT๙" w:cs="TH SarabunIT๙"/>
                <w:sz w:val="40"/>
                <w:szCs w:val="40"/>
                <w:cs/>
              </w:rPr>
              <w:t>ยุทธศาสตร์การพัฒนาและเสริมสร้างศักยภาพคน</w:t>
            </w:r>
          </w:p>
        </w:tc>
        <w:tc>
          <w:tcPr>
            <w:tcW w:w="4662" w:type="dxa"/>
            <w:shd w:val="clear" w:color="auto" w:fill="auto"/>
          </w:tcPr>
          <w:p w:rsidR="00660819" w:rsidRPr="00660819" w:rsidRDefault="00660819" w:rsidP="00660819">
            <w:pPr>
              <w:rPr>
                <w:rFonts w:ascii="TH SarabunIT๙" w:eastAsia="Calibri" w:hAnsi="TH SarabunIT๙" w:cs="TH SarabunIT๙"/>
                <w:sz w:val="40"/>
                <w:szCs w:val="40"/>
                <w:cs/>
              </w:rPr>
            </w:pPr>
            <w:r w:rsidRPr="00660819">
              <w:rPr>
                <w:rFonts w:ascii="TH SarabunIT๙" w:eastAsia="Calibri" w:hAnsi="TH SarabunIT๙" w:cs="TH SarabunIT๙"/>
                <w:sz w:val="40"/>
                <w:szCs w:val="40"/>
                <w:cs/>
              </w:rPr>
              <w:t>ยุทธศาสตร์การเสริมสร้างและพัฒนาศักยภาพทุนมนุษย์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shd w:val="clear" w:color="auto" w:fill="auto"/>
          </w:tcPr>
          <w:p w:rsidR="00660819" w:rsidRPr="00660819" w:rsidRDefault="00660819" w:rsidP="00660819">
            <w:pPr>
              <w:rPr>
                <w:rFonts w:ascii="TH SarabunIT๙" w:eastAsia="Calibri" w:hAnsi="TH SarabunIT๙" w:cs="TH SarabunIT๙"/>
                <w:sz w:val="40"/>
                <w:szCs w:val="40"/>
                <w:cs/>
              </w:rPr>
            </w:pPr>
            <w:r w:rsidRPr="00660819">
              <w:rPr>
                <w:rFonts w:ascii="TH SarabunIT๙" w:eastAsia="Calibri" w:hAnsi="TH SarabunIT๙" w:cs="TH SarabunIT๙"/>
                <w:sz w:val="40"/>
                <w:szCs w:val="40"/>
                <w:cs/>
              </w:rPr>
              <w:t>ยุทธศาสตร์</w:t>
            </w:r>
            <w:r w:rsidRPr="00660819">
              <w:rPr>
                <w:rFonts w:ascii="TH SarabunIT๙" w:eastAsia="Calibri" w:hAnsi="TH SarabunIT๙" w:cs="TH SarabunIT๙" w:hint="cs"/>
                <w:sz w:val="40"/>
                <w:szCs w:val="40"/>
                <w:cs/>
              </w:rPr>
              <w:t>ด้าน</w:t>
            </w:r>
            <w:r w:rsidRPr="00660819">
              <w:rPr>
                <w:rFonts w:ascii="TH SarabunIT๙" w:eastAsia="Calibri" w:hAnsi="TH SarabunIT๙" w:cs="TH SarabunIT๙"/>
                <w:sz w:val="40"/>
                <w:szCs w:val="40"/>
                <w:cs/>
              </w:rPr>
              <w:t>การพัฒนาและเสริมสร้างศักยภาพ</w:t>
            </w:r>
            <w:r w:rsidRPr="00660819">
              <w:rPr>
                <w:rFonts w:ascii="TH SarabunIT๙" w:eastAsia="Calibri" w:hAnsi="TH SarabunIT๙" w:cs="TH SarabunIT๙" w:hint="cs"/>
                <w:sz w:val="40"/>
                <w:szCs w:val="40"/>
                <w:cs/>
              </w:rPr>
              <w:t>ทรัพยากรมนุษย์</w:t>
            </w:r>
          </w:p>
        </w:tc>
        <w:tc>
          <w:tcPr>
            <w:tcW w:w="3935" w:type="dxa"/>
            <w:shd w:val="clear" w:color="auto" w:fill="auto"/>
          </w:tcPr>
          <w:p w:rsidR="00660819" w:rsidRPr="00660819" w:rsidRDefault="005950A7" w:rsidP="00660819">
            <w:pPr>
              <w:rPr>
                <w:rFonts w:ascii="TH SarabunIT๙" w:eastAsia="Calibri" w:hAnsi="TH SarabunIT๙" w:cs="TH SarabunIT๙"/>
                <w:sz w:val="40"/>
                <w:szCs w:val="40"/>
                <w:cs/>
              </w:rPr>
            </w:pPr>
            <w:r>
              <w:rPr>
                <w:rFonts w:ascii="TH SarabunIT๙" w:eastAsia="Calibri" w:hAnsi="TH SarabunIT๙" w:cs="TH SarabunIT๙" w:hint="cs"/>
                <w:sz w:val="40"/>
                <w:szCs w:val="40"/>
                <w:cs/>
              </w:rPr>
              <w:t xml:space="preserve">1. </w:t>
            </w:r>
            <w:r w:rsidR="00660819" w:rsidRPr="00660819">
              <w:rPr>
                <w:rFonts w:ascii="TH SarabunIT๙" w:eastAsia="Calibri" w:hAnsi="TH SarabunIT๙" w:cs="TH SarabunIT๙"/>
                <w:sz w:val="40"/>
                <w:szCs w:val="40"/>
                <w:cs/>
              </w:rPr>
              <w:t>ยุทธศาสตร์ด้านการเสริมสร้างและพัฒนาศักยภาพทุนมนุษย</w:t>
            </w:r>
            <w:r w:rsidR="00660819" w:rsidRPr="00660819">
              <w:rPr>
                <w:rFonts w:ascii="TH SarabunIT๙" w:eastAsia="Calibri" w:hAnsi="TH SarabunIT๙" w:cs="TH SarabunIT๙" w:hint="cs"/>
                <w:sz w:val="40"/>
                <w:szCs w:val="40"/>
                <w:cs/>
              </w:rPr>
              <w:t>์</w:t>
            </w:r>
          </w:p>
          <w:p w:rsidR="00660819" w:rsidRPr="00660819" w:rsidRDefault="005950A7" w:rsidP="00660819">
            <w:pPr>
              <w:rPr>
                <w:rFonts w:ascii="TH SarabunIT๙" w:eastAsia="Calibri" w:hAnsi="TH SarabunIT๙" w:cs="TH SarabunIT๙"/>
                <w:sz w:val="40"/>
                <w:szCs w:val="40"/>
              </w:rPr>
            </w:pPr>
            <w:r>
              <w:rPr>
                <w:rFonts w:ascii="TH SarabunIT๙" w:eastAsia="Calibri" w:hAnsi="TH SarabunIT๙" w:cs="TH SarabunIT๙" w:hint="cs"/>
                <w:sz w:val="40"/>
                <w:szCs w:val="40"/>
                <w:cs/>
              </w:rPr>
              <w:t xml:space="preserve">2. </w:t>
            </w:r>
            <w:r w:rsidR="00660819" w:rsidRPr="00660819">
              <w:rPr>
                <w:rFonts w:ascii="TH SarabunIT๙" w:eastAsia="Calibri" w:hAnsi="TH SarabunIT๙" w:cs="TH SarabunIT๙"/>
                <w:sz w:val="40"/>
                <w:szCs w:val="40"/>
                <w:cs/>
              </w:rPr>
              <w:t>ยุทธศาสตร์ด้านการส่งเสริมขีดความสามารถในภูมิภาคอาเซียน</w:t>
            </w:r>
          </w:p>
          <w:p w:rsidR="00660819" w:rsidRPr="00660819" w:rsidRDefault="00660819" w:rsidP="00660819">
            <w:pPr>
              <w:rPr>
                <w:rFonts w:ascii="TH SarabunIT๙" w:eastAsia="Calibri" w:hAnsi="TH SarabunIT๙" w:cs="TH SarabunIT๙"/>
                <w:sz w:val="40"/>
                <w:szCs w:val="40"/>
                <w:cs/>
              </w:rPr>
            </w:pPr>
          </w:p>
        </w:tc>
      </w:tr>
      <w:tr w:rsidR="00660819" w:rsidRPr="000E68C9" w:rsidTr="005950A7">
        <w:trPr>
          <w:trHeight w:val="1576"/>
        </w:trPr>
        <w:tc>
          <w:tcPr>
            <w:tcW w:w="0" w:type="auto"/>
            <w:shd w:val="clear" w:color="auto" w:fill="auto"/>
          </w:tcPr>
          <w:p w:rsidR="00660819" w:rsidRPr="00660819" w:rsidRDefault="00660819" w:rsidP="00660819">
            <w:pPr>
              <w:contextualSpacing/>
              <w:rPr>
                <w:rFonts w:ascii="TH SarabunIT๙" w:eastAsia="Calibri" w:hAnsi="TH SarabunIT๙" w:cs="TH SarabunIT๙"/>
                <w:sz w:val="40"/>
                <w:szCs w:val="40"/>
                <w:cs/>
              </w:rPr>
            </w:pPr>
            <w:r w:rsidRPr="00660819">
              <w:rPr>
                <w:rFonts w:ascii="TH SarabunIT๙" w:eastAsia="Calibri" w:hAnsi="TH SarabunIT๙" w:cs="TH SarabunIT๙" w:hint="cs"/>
                <w:sz w:val="40"/>
                <w:szCs w:val="40"/>
                <w:cs/>
              </w:rPr>
              <w:t>ยุทธศาสตร์การสร้างโอกาส ความเสมอภาคและเท่าเทียมกันทางสังคม</w:t>
            </w:r>
          </w:p>
        </w:tc>
        <w:tc>
          <w:tcPr>
            <w:tcW w:w="4662" w:type="dxa"/>
            <w:shd w:val="clear" w:color="auto" w:fill="auto"/>
          </w:tcPr>
          <w:p w:rsidR="00660819" w:rsidRPr="00660819" w:rsidRDefault="00660819" w:rsidP="00660819">
            <w:pPr>
              <w:rPr>
                <w:rFonts w:ascii="TH SarabunIT๙" w:eastAsia="Calibri" w:hAnsi="TH SarabunIT๙" w:cs="TH SarabunIT๙"/>
                <w:sz w:val="40"/>
                <w:szCs w:val="40"/>
                <w:cs/>
              </w:rPr>
            </w:pPr>
            <w:r w:rsidRPr="00660819">
              <w:rPr>
                <w:rFonts w:ascii="TH SarabunIT๙" w:eastAsia="Calibri" w:hAnsi="TH SarabunIT๙" w:cs="TH SarabunIT๙"/>
                <w:sz w:val="40"/>
                <w:szCs w:val="40"/>
                <w:cs/>
              </w:rPr>
              <w:t>ยุทธศาสตร์การสร้าง</w:t>
            </w:r>
            <w:r w:rsidRPr="00660819">
              <w:rPr>
                <w:rFonts w:ascii="TH SarabunIT๙" w:eastAsia="Calibri" w:hAnsi="TH SarabunIT๙" w:cs="TH SarabunIT๙" w:hint="cs"/>
                <w:sz w:val="40"/>
                <w:szCs w:val="40"/>
                <w:cs/>
              </w:rPr>
              <w:t>ความเป็นธรรม</w:t>
            </w:r>
            <w:r w:rsidRPr="00660819">
              <w:rPr>
                <w:rFonts w:ascii="TH SarabunIT๙" w:eastAsia="Calibri" w:hAnsi="TH SarabunIT๙" w:cs="TH SarabunIT๙"/>
                <w:sz w:val="40"/>
                <w:szCs w:val="40"/>
                <w:cs/>
              </w:rPr>
              <w:t xml:space="preserve"> </w:t>
            </w:r>
            <w:r w:rsidRPr="00660819">
              <w:rPr>
                <w:rFonts w:ascii="TH SarabunIT๙" w:eastAsia="Calibri" w:hAnsi="TH SarabunIT๙" w:cs="TH SarabunIT๙" w:hint="cs"/>
                <w:sz w:val="40"/>
                <w:szCs w:val="40"/>
                <w:cs/>
              </w:rPr>
              <w:t>และลดความเหลื่อมล้ำในสังคม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shd w:val="clear" w:color="auto" w:fill="auto"/>
          </w:tcPr>
          <w:p w:rsidR="00660819" w:rsidRPr="00660819" w:rsidRDefault="00660819" w:rsidP="00660819">
            <w:pPr>
              <w:rPr>
                <w:rFonts w:ascii="TH SarabunIT๙" w:eastAsia="Calibri" w:hAnsi="TH SarabunIT๙" w:cs="TH SarabunIT๙"/>
                <w:sz w:val="40"/>
                <w:szCs w:val="40"/>
                <w:cs/>
              </w:rPr>
            </w:pPr>
            <w:r w:rsidRPr="00660819">
              <w:rPr>
                <w:rFonts w:ascii="TH SarabunIT๙" w:eastAsia="Calibri" w:hAnsi="TH SarabunIT๙" w:cs="TH SarabunIT๙"/>
                <w:sz w:val="40"/>
                <w:szCs w:val="40"/>
                <w:cs/>
              </w:rPr>
              <w:t>ยุทธศาสตร์</w:t>
            </w:r>
            <w:r w:rsidRPr="00660819">
              <w:rPr>
                <w:rFonts w:ascii="TH SarabunIT๙" w:eastAsia="Calibri" w:hAnsi="TH SarabunIT๙" w:cs="TH SarabunIT๙" w:hint="cs"/>
                <w:sz w:val="40"/>
                <w:szCs w:val="40"/>
                <w:cs/>
              </w:rPr>
              <w:t>ด้าน</w:t>
            </w:r>
            <w:r w:rsidRPr="00660819">
              <w:rPr>
                <w:rFonts w:ascii="TH SarabunIT๙" w:eastAsia="Calibri" w:hAnsi="TH SarabunIT๙" w:cs="TH SarabunIT๙"/>
                <w:sz w:val="40"/>
                <w:szCs w:val="40"/>
                <w:cs/>
              </w:rPr>
              <w:t xml:space="preserve">การสร้างโอกาส </w:t>
            </w:r>
            <w:r w:rsidRPr="00660819">
              <w:rPr>
                <w:rFonts w:ascii="TH SarabunIT๙" w:eastAsia="Calibri" w:hAnsi="TH SarabunIT๙" w:cs="TH SarabunIT๙" w:hint="cs"/>
                <w:sz w:val="40"/>
                <w:szCs w:val="40"/>
                <w:cs/>
              </w:rPr>
              <w:t>และ</w:t>
            </w:r>
            <w:r w:rsidRPr="00660819">
              <w:rPr>
                <w:rFonts w:ascii="TH SarabunIT๙" w:eastAsia="Calibri" w:hAnsi="TH SarabunIT๙" w:cs="TH SarabunIT๙"/>
                <w:sz w:val="40"/>
                <w:szCs w:val="40"/>
                <w:cs/>
              </w:rPr>
              <w:t>ความเสมอภาคทางสังคม</w:t>
            </w:r>
          </w:p>
        </w:tc>
        <w:tc>
          <w:tcPr>
            <w:tcW w:w="3935" w:type="dxa"/>
            <w:shd w:val="clear" w:color="auto" w:fill="auto"/>
          </w:tcPr>
          <w:p w:rsidR="00660819" w:rsidRPr="00660819" w:rsidRDefault="00660819" w:rsidP="00660819">
            <w:pPr>
              <w:rPr>
                <w:rFonts w:ascii="TH SarabunIT๙" w:eastAsia="Calibri" w:hAnsi="TH SarabunIT๙" w:cs="TH SarabunIT๙"/>
                <w:sz w:val="40"/>
                <w:szCs w:val="40"/>
                <w:cs/>
              </w:rPr>
            </w:pPr>
            <w:r w:rsidRPr="00660819">
              <w:rPr>
                <w:rFonts w:ascii="TH SarabunIT๙" w:eastAsia="Calibri" w:hAnsi="TH SarabunIT๙" w:cs="TH SarabunIT๙"/>
                <w:sz w:val="40"/>
                <w:szCs w:val="40"/>
                <w:cs/>
              </w:rPr>
              <w:t>ยุทธศาสตร์ด้านการสร้างความเป็นธรรม</w:t>
            </w:r>
            <w:r w:rsidRPr="00660819">
              <w:rPr>
                <w:rFonts w:ascii="TH SarabunIT๙" w:eastAsia="Calibri" w:hAnsi="TH SarabunIT๙" w:cs="TH SarabunIT๙" w:hint="cs"/>
                <w:sz w:val="40"/>
                <w:szCs w:val="40"/>
                <w:cs/>
              </w:rPr>
              <w:t>และ</w:t>
            </w:r>
            <w:r w:rsidRPr="00660819">
              <w:rPr>
                <w:rFonts w:ascii="TH SarabunIT๙" w:eastAsia="Calibri" w:hAnsi="TH SarabunIT๙" w:cs="TH SarabunIT๙"/>
                <w:sz w:val="40"/>
                <w:szCs w:val="40"/>
                <w:cs/>
              </w:rPr>
              <w:t>ลดความเหลื่อมล้ำ</w:t>
            </w:r>
            <w:r w:rsidRPr="00660819">
              <w:rPr>
                <w:rFonts w:ascii="TH SarabunIT๙" w:eastAsia="Calibri" w:hAnsi="TH SarabunIT๙" w:cs="TH SarabunIT๙" w:hint="cs"/>
                <w:sz w:val="40"/>
                <w:szCs w:val="40"/>
                <w:cs/>
              </w:rPr>
              <w:t>ในสังคม</w:t>
            </w:r>
          </w:p>
          <w:p w:rsidR="00660819" w:rsidRPr="00660819" w:rsidRDefault="00660819" w:rsidP="00660819">
            <w:pPr>
              <w:rPr>
                <w:rFonts w:ascii="TH SarabunIT๙" w:eastAsia="Calibri" w:hAnsi="TH SarabunIT๙" w:cs="TH SarabunIT๙"/>
                <w:sz w:val="40"/>
                <w:szCs w:val="40"/>
                <w:cs/>
              </w:rPr>
            </w:pPr>
          </w:p>
        </w:tc>
      </w:tr>
      <w:tr w:rsidR="00660819" w:rsidRPr="000E68C9" w:rsidTr="005950A7">
        <w:trPr>
          <w:trHeight w:val="1685"/>
        </w:trPr>
        <w:tc>
          <w:tcPr>
            <w:tcW w:w="0" w:type="auto"/>
            <w:shd w:val="clear" w:color="auto" w:fill="auto"/>
          </w:tcPr>
          <w:p w:rsidR="00660819" w:rsidRPr="00660819" w:rsidRDefault="00660819" w:rsidP="00660819">
            <w:pPr>
              <w:contextualSpacing/>
              <w:rPr>
                <w:rFonts w:ascii="TH SarabunIT๙" w:eastAsia="Calibri" w:hAnsi="TH SarabunIT๙" w:cs="TH SarabunIT๙"/>
                <w:sz w:val="40"/>
                <w:szCs w:val="40"/>
              </w:rPr>
            </w:pPr>
            <w:r w:rsidRPr="00660819">
              <w:rPr>
                <w:rFonts w:ascii="TH SarabunIT๙" w:eastAsia="Calibri" w:hAnsi="TH SarabunIT๙" w:cs="TH SarabunIT๙"/>
                <w:sz w:val="40"/>
                <w:szCs w:val="40"/>
                <w:cs/>
              </w:rPr>
              <w:t>ยุทธศาสตร์ด้านสร้างความสามารถในการแข่งขัน</w:t>
            </w:r>
          </w:p>
        </w:tc>
        <w:tc>
          <w:tcPr>
            <w:tcW w:w="4662" w:type="dxa"/>
            <w:shd w:val="clear" w:color="auto" w:fill="auto"/>
          </w:tcPr>
          <w:p w:rsidR="00660819" w:rsidRPr="00660819" w:rsidRDefault="00660819" w:rsidP="00660819">
            <w:pPr>
              <w:rPr>
                <w:rFonts w:ascii="TH SarabunIT๙" w:eastAsia="Calibri" w:hAnsi="TH SarabunIT๙" w:cs="TH SarabunIT๙"/>
                <w:sz w:val="40"/>
                <w:szCs w:val="40"/>
                <w:cs/>
              </w:rPr>
            </w:pPr>
            <w:r w:rsidRPr="00660819">
              <w:rPr>
                <w:rFonts w:ascii="TH SarabunIT๙" w:eastAsia="Calibri" w:hAnsi="TH SarabunIT๙" w:cs="TH SarabunIT๙"/>
                <w:sz w:val="40"/>
                <w:szCs w:val="40"/>
              </w:rPr>
              <w:t> </w:t>
            </w:r>
            <w:r w:rsidRPr="00660819">
              <w:rPr>
                <w:rFonts w:ascii="TH SarabunIT๙" w:eastAsia="Calibri" w:hAnsi="TH SarabunIT๙" w:cs="TH SarabunIT๙"/>
                <w:sz w:val="40"/>
                <w:szCs w:val="40"/>
                <w:cs/>
              </w:rPr>
              <w:t>ยุทธศาสตร์การพัฒนาวิทยาศาสตร์</w:t>
            </w:r>
            <w:r w:rsidRPr="00660819">
              <w:rPr>
                <w:rFonts w:ascii="TH SarabunIT๙" w:eastAsia="Calibri" w:hAnsi="TH SarabunIT๙" w:cs="TH SarabunIT๙"/>
                <w:sz w:val="40"/>
                <w:szCs w:val="40"/>
              </w:rPr>
              <w:t> </w:t>
            </w:r>
            <w:r w:rsidRPr="00660819">
              <w:rPr>
                <w:rFonts w:ascii="TH SarabunIT๙" w:eastAsia="Calibri" w:hAnsi="TH SarabunIT๙" w:cs="TH SarabunIT๙"/>
                <w:sz w:val="40"/>
                <w:szCs w:val="40"/>
                <w:cs/>
              </w:rPr>
              <w:t>เทคโนโลยี วิจัยและนวัตกรรม</w:t>
            </w:r>
          </w:p>
        </w:tc>
        <w:tc>
          <w:tcPr>
            <w:tcW w:w="3941" w:type="dxa"/>
            <w:shd w:val="clear" w:color="auto" w:fill="auto"/>
          </w:tcPr>
          <w:p w:rsidR="00660819" w:rsidRPr="00660819" w:rsidRDefault="00660819" w:rsidP="00660819">
            <w:pPr>
              <w:rPr>
                <w:rFonts w:ascii="TH SarabunIT๙" w:eastAsia="Calibri" w:hAnsi="TH SarabunIT๙" w:cs="TH SarabunIT๙"/>
                <w:sz w:val="40"/>
                <w:szCs w:val="40"/>
                <w:cs/>
              </w:rPr>
            </w:pPr>
            <w:r w:rsidRPr="00660819">
              <w:rPr>
                <w:rFonts w:ascii="TH SarabunIT๙" w:eastAsia="Calibri" w:hAnsi="TH SarabunIT๙" w:cs="TH SarabunIT๙"/>
                <w:sz w:val="40"/>
                <w:szCs w:val="40"/>
                <w:cs/>
              </w:rPr>
              <w:t>ยุทธศาสตร์ด้านสร้างความสามารถในการแข่งขัน</w:t>
            </w:r>
          </w:p>
        </w:tc>
        <w:tc>
          <w:tcPr>
            <w:tcW w:w="3935" w:type="dxa"/>
            <w:shd w:val="clear" w:color="auto" w:fill="auto"/>
          </w:tcPr>
          <w:p w:rsidR="00660819" w:rsidRPr="00660819" w:rsidRDefault="00660819" w:rsidP="00660819">
            <w:pPr>
              <w:rPr>
                <w:rFonts w:ascii="TH SarabunIT๙" w:eastAsia="Calibri" w:hAnsi="TH SarabunIT๙" w:cs="TH SarabunIT๙"/>
                <w:sz w:val="40"/>
                <w:szCs w:val="40"/>
                <w:cs/>
              </w:rPr>
            </w:pPr>
            <w:r w:rsidRPr="00660819">
              <w:rPr>
                <w:rFonts w:ascii="TH SarabunIT๙" w:eastAsia="Calibri" w:hAnsi="TH SarabunIT๙" w:cs="TH SarabunIT๙"/>
                <w:sz w:val="40"/>
                <w:szCs w:val="40"/>
                <w:cs/>
              </w:rPr>
              <w:t>ยุทธศาสตร์ด้านวิทยาศาสตร์ เทคโนโลยี วิจัยและนวัตกรรม</w:t>
            </w:r>
          </w:p>
        </w:tc>
      </w:tr>
      <w:tr w:rsidR="00660819" w:rsidRPr="000E68C9" w:rsidTr="005950A7">
        <w:trPr>
          <w:trHeight w:val="1729"/>
        </w:trPr>
        <w:tc>
          <w:tcPr>
            <w:tcW w:w="0" w:type="auto"/>
            <w:shd w:val="clear" w:color="auto" w:fill="auto"/>
          </w:tcPr>
          <w:p w:rsidR="00660819" w:rsidRPr="00660819" w:rsidRDefault="00660819" w:rsidP="00660819">
            <w:pPr>
              <w:contextualSpacing/>
              <w:rPr>
                <w:rFonts w:ascii="TH SarabunIT๙" w:eastAsia="Calibri" w:hAnsi="TH SarabunIT๙" w:cs="TH SarabunIT๙"/>
                <w:sz w:val="40"/>
                <w:szCs w:val="40"/>
              </w:rPr>
            </w:pPr>
            <w:r w:rsidRPr="00660819">
              <w:rPr>
                <w:rFonts w:ascii="TH SarabunIT๙" w:eastAsia="Calibri" w:hAnsi="TH SarabunIT๙" w:cs="TH SarabunIT๙"/>
                <w:sz w:val="40"/>
                <w:szCs w:val="40"/>
                <w:cs/>
              </w:rPr>
              <w:t>ยุทธศาสตร์ด้านการปรับสมดุลและพัฒนาระบบบริหารจัดการภาครัฐ</w:t>
            </w:r>
          </w:p>
          <w:p w:rsidR="00660819" w:rsidRPr="00660819" w:rsidRDefault="00660819" w:rsidP="00660819">
            <w:pPr>
              <w:contextualSpacing/>
              <w:rPr>
                <w:rFonts w:ascii="TH SarabunIT๙" w:eastAsia="Calibri" w:hAnsi="TH SarabunIT๙" w:cs="TH SarabunIT๙"/>
                <w:sz w:val="40"/>
                <w:szCs w:val="40"/>
              </w:rPr>
            </w:pPr>
          </w:p>
          <w:p w:rsidR="00660819" w:rsidRPr="00660819" w:rsidRDefault="00660819" w:rsidP="00660819">
            <w:pPr>
              <w:contextualSpacing/>
              <w:rPr>
                <w:rFonts w:ascii="TH SarabunIT๙" w:eastAsia="Calibri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4662" w:type="dxa"/>
            <w:shd w:val="clear" w:color="auto" w:fill="auto"/>
          </w:tcPr>
          <w:p w:rsidR="00660819" w:rsidRPr="00660819" w:rsidRDefault="00660819" w:rsidP="00660819">
            <w:pPr>
              <w:rPr>
                <w:rFonts w:ascii="TH SarabunIT๙" w:eastAsia="Calibri" w:hAnsi="TH SarabunIT๙" w:cs="TH SarabunIT๙"/>
                <w:sz w:val="40"/>
                <w:szCs w:val="40"/>
              </w:rPr>
            </w:pPr>
            <w:r w:rsidRPr="00660819">
              <w:rPr>
                <w:rFonts w:ascii="TH SarabunIT๙" w:eastAsia="Calibri" w:hAnsi="TH SarabunIT๙" w:cs="TH SarabunIT๙"/>
                <w:sz w:val="40"/>
                <w:szCs w:val="40"/>
                <w:cs/>
              </w:rPr>
              <w:t>ยุทธศาสตร์การบริหารจัดการ</w:t>
            </w:r>
            <w:r w:rsidRPr="00660819">
              <w:rPr>
                <w:rFonts w:ascii="TH SarabunIT๙" w:eastAsia="Calibri" w:hAnsi="TH SarabunIT๙" w:cs="TH SarabunIT๙" w:hint="cs"/>
                <w:sz w:val="40"/>
                <w:szCs w:val="40"/>
                <w:cs/>
              </w:rPr>
              <w:t xml:space="preserve"> </w:t>
            </w:r>
            <w:r w:rsidRPr="00660819">
              <w:rPr>
                <w:rFonts w:ascii="TH SarabunIT๙" w:eastAsia="Calibri" w:hAnsi="TH SarabunIT๙" w:cs="TH SarabunIT๙"/>
                <w:sz w:val="40"/>
                <w:szCs w:val="40"/>
                <w:cs/>
              </w:rPr>
              <w:t>ในภาครัฐ การป้องกันการทุจริตประพฤติมิชอบและ</w:t>
            </w:r>
          </w:p>
          <w:p w:rsidR="00660819" w:rsidRPr="00660819" w:rsidRDefault="00660819" w:rsidP="00660819">
            <w:pPr>
              <w:rPr>
                <w:rFonts w:ascii="TH SarabunIT๙" w:eastAsia="Calibri" w:hAnsi="TH SarabunIT๙" w:cs="TH SarabunIT๙"/>
                <w:sz w:val="40"/>
                <w:szCs w:val="40"/>
              </w:rPr>
            </w:pPr>
            <w:proofErr w:type="spellStart"/>
            <w:r w:rsidRPr="00660819">
              <w:rPr>
                <w:rFonts w:ascii="TH SarabunIT๙" w:eastAsia="Calibri" w:hAnsi="TH SarabunIT๙" w:cs="TH SarabunIT๙"/>
                <w:sz w:val="40"/>
                <w:szCs w:val="40"/>
                <w:cs/>
              </w:rPr>
              <w:t>ธรรมาภิ</w:t>
            </w:r>
            <w:proofErr w:type="spellEnd"/>
            <w:r w:rsidRPr="00660819">
              <w:rPr>
                <w:rFonts w:ascii="TH SarabunIT๙" w:eastAsia="Calibri" w:hAnsi="TH SarabunIT๙" w:cs="TH SarabunIT๙"/>
                <w:sz w:val="40"/>
                <w:szCs w:val="40"/>
                <w:cs/>
              </w:rPr>
              <w:t>บาลในสังคมไทย</w:t>
            </w:r>
          </w:p>
          <w:p w:rsidR="00660819" w:rsidRPr="00660819" w:rsidRDefault="00660819" w:rsidP="00660819">
            <w:pPr>
              <w:rPr>
                <w:rFonts w:ascii="TH SarabunIT๙" w:eastAsia="Calibri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941" w:type="dxa"/>
            <w:tcBorders>
              <w:top w:val="single" w:sz="4" w:space="0" w:color="auto"/>
            </w:tcBorders>
            <w:shd w:val="clear" w:color="auto" w:fill="auto"/>
          </w:tcPr>
          <w:p w:rsidR="00660819" w:rsidRPr="00660819" w:rsidRDefault="00660819" w:rsidP="00660819">
            <w:pPr>
              <w:contextualSpacing/>
              <w:rPr>
                <w:rFonts w:ascii="TH SarabunIT๙" w:eastAsia="Calibri" w:hAnsi="TH SarabunIT๙" w:cs="TH SarabunIT๙"/>
                <w:sz w:val="40"/>
                <w:szCs w:val="40"/>
              </w:rPr>
            </w:pPr>
            <w:r w:rsidRPr="00660819">
              <w:rPr>
                <w:rFonts w:ascii="TH SarabunIT๙" w:eastAsia="Calibri" w:hAnsi="TH SarabunIT๙" w:cs="TH SarabunIT๙"/>
                <w:sz w:val="40"/>
                <w:szCs w:val="40"/>
                <w:cs/>
              </w:rPr>
              <w:t>ยุทธศาสตร์ด้านการปรับสมดุลและพัฒนาระบบบริหารจัดการภาครัฐ</w:t>
            </w:r>
          </w:p>
          <w:p w:rsidR="00660819" w:rsidRPr="00660819" w:rsidRDefault="00660819" w:rsidP="00660819">
            <w:pPr>
              <w:rPr>
                <w:rFonts w:ascii="TH SarabunIT๙" w:eastAsia="Calibri" w:hAnsi="TH SarabunIT๙" w:cs="TH SarabunIT๙"/>
                <w:sz w:val="40"/>
                <w:szCs w:val="40"/>
                <w:cs/>
              </w:rPr>
            </w:pPr>
          </w:p>
        </w:tc>
        <w:tc>
          <w:tcPr>
            <w:tcW w:w="3935" w:type="dxa"/>
            <w:shd w:val="clear" w:color="auto" w:fill="auto"/>
          </w:tcPr>
          <w:p w:rsidR="00660819" w:rsidRPr="00660819" w:rsidRDefault="009900A0" w:rsidP="009900A0">
            <w:pPr>
              <w:rPr>
                <w:rFonts w:ascii="TH SarabunIT๙" w:eastAsia="Calibri" w:hAnsi="TH SarabunIT๙" w:cs="TH SarabunIT๙"/>
                <w:sz w:val="40"/>
                <w:szCs w:val="40"/>
                <w:cs/>
              </w:rPr>
            </w:pPr>
            <w:r>
              <w:rPr>
                <w:rFonts w:ascii="TH SarabunIT๙" w:eastAsia="Calibri" w:hAnsi="TH SarabunIT๙" w:cs="TH SarabunIT๙"/>
                <w:sz w:val="40"/>
                <w:szCs w:val="40"/>
                <w:cs/>
              </w:rPr>
              <w:t>ยุทธศาสตร์ด้านการพัฒนา</w:t>
            </w:r>
            <w:r>
              <w:rPr>
                <w:rFonts w:ascii="TH SarabunIT๙" w:eastAsia="Calibri" w:hAnsi="TH SarabunIT๙" w:cs="TH SarabunIT๙" w:hint="cs"/>
                <w:sz w:val="40"/>
                <w:szCs w:val="40"/>
                <w:cs/>
              </w:rPr>
              <w:t xml:space="preserve">    </w:t>
            </w:r>
            <w:r w:rsidR="00660819" w:rsidRPr="00660819">
              <w:rPr>
                <w:rFonts w:ascii="TH SarabunIT๙" w:eastAsia="Calibri" w:hAnsi="TH SarabunIT๙" w:cs="TH SarabunIT๙"/>
                <w:sz w:val="40"/>
                <w:szCs w:val="40"/>
                <w:cs/>
              </w:rPr>
              <w:t>บริหาร</w:t>
            </w:r>
            <w:r>
              <w:rPr>
                <w:rFonts w:ascii="TH SarabunIT๙" w:eastAsia="Calibri" w:hAnsi="TH SarabunIT๙" w:cs="TH SarabunIT๙" w:hint="cs"/>
                <w:sz w:val="40"/>
                <w:szCs w:val="40"/>
                <w:cs/>
              </w:rPr>
              <w:t>จัดการภาครัฐ</w:t>
            </w:r>
          </w:p>
        </w:tc>
      </w:tr>
    </w:tbl>
    <w:p w:rsidR="00AB477F" w:rsidRPr="00343A3B" w:rsidRDefault="00451697" w:rsidP="00B577BA">
      <w:pPr>
        <w:tabs>
          <w:tab w:val="left" w:pos="720"/>
          <w:tab w:val="left" w:pos="1260"/>
          <w:tab w:val="left" w:pos="1620"/>
        </w:tabs>
        <w:ind w:right="584"/>
        <w:jc w:val="center"/>
        <w:rPr>
          <w:b/>
          <w:bCs/>
          <w:sz w:val="52"/>
          <w:szCs w:val="52"/>
          <w:cs/>
        </w:rPr>
      </w:pPr>
      <w:r w:rsidRPr="00343A3B">
        <w:rPr>
          <w:b/>
          <w:bCs/>
          <w:sz w:val="52"/>
          <w:szCs w:val="52"/>
          <w:cs/>
        </w:rPr>
        <w:lastRenderedPageBreak/>
        <w:t>ประเด็นยุทธศาสตร์ / เป้าประสงค์ / กลยุทธ์</w:t>
      </w:r>
    </w:p>
    <w:p w:rsidR="00ED6233" w:rsidRPr="00343A3B" w:rsidRDefault="00ED6233" w:rsidP="00ED6233">
      <w:pPr>
        <w:tabs>
          <w:tab w:val="left" w:pos="1305"/>
        </w:tabs>
        <w:jc w:val="center"/>
        <w:rPr>
          <w:b/>
          <w:bCs/>
          <w:sz w:val="20"/>
          <w:szCs w:val="20"/>
        </w:rPr>
      </w:pPr>
    </w:p>
    <w:tbl>
      <w:tblPr>
        <w:tblStyle w:val="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13620"/>
      </w:tblGrid>
      <w:tr w:rsidR="0044048E" w:rsidRPr="00343A3B" w:rsidTr="000845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768" w:type="pct"/>
            <w:tcBorders>
              <w:bottom w:val="none" w:sz="0" w:space="0" w:color="auto"/>
            </w:tcBorders>
            <w:shd w:val="clear" w:color="auto" w:fill="auto"/>
          </w:tcPr>
          <w:p w:rsidR="0044048E" w:rsidRPr="00343A3B" w:rsidRDefault="0044048E" w:rsidP="00480A23">
            <w:pPr>
              <w:tabs>
                <w:tab w:val="left" w:pos="935"/>
              </w:tabs>
              <w:ind w:right="34"/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43A3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ประเด็นยุทธศาสตร์ที่ 1</w:t>
            </w:r>
          </w:p>
        </w:tc>
        <w:tc>
          <w:tcPr>
            <w:tcW w:w="4232" w:type="pct"/>
            <w:tcBorders>
              <w:bottom w:val="none" w:sz="0" w:space="0" w:color="auto"/>
            </w:tcBorders>
            <w:shd w:val="clear" w:color="auto" w:fill="auto"/>
          </w:tcPr>
          <w:p w:rsidR="0044048E" w:rsidRPr="00343A3B" w:rsidRDefault="0044048E" w:rsidP="00480A23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การเสริมสร้างและพัฒนาศักยภาพทุนมนุษย์</w:t>
            </w:r>
          </w:p>
        </w:tc>
      </w:tr>
      <w:tr w:rsidR="0044048E" w:rsidRPr="00343A3B" w:rsidTr="000845AC">
        <w:trPr>
          <w:jc w:val="center"/>
        </w:trPr>
        <w:tc>
          <w:tcPr>
            <w:tcW w:w="768" w:type="pct"/>
          </w:tcPr>
          <w:p w:rsidR="0044048E" w:rsidRPr="00343A3B" w:rsidRDefault="0044048E" w:rsidP="00480A23">
            <w:pPr>
              <w:tabs>
                <w:tab w:val="left" w:pos="935"/>
              </w:tabs>
              <w:ind w:right="34"/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เป้าประสงค์ที่ 1</w:t>
            </w:r>
          </w:p>
        </w:tc>
        <w:tc>
          <w:tcPr>
            <w:tcW w:w="4232" w:type="pct"/>
          </w:tcPr>
          <w:p w:rsidR="0044048E" w:rsidRPr="00343A3B" w:rsidRDefault="0044048E" w:rsidP="00FD1F8A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>ผู้รับบริการทางการศึกษาระดับอุดมศึกษามีคุณภาพสำเร็จการศึกษาแล้วมีงานทำตรงตามความต้องการของผู้ใช้</w:t>
            </w:r>
            <w:r w:rsidR="000845AC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="00ED6233"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>สามารถสร้างงานด้วยตนเอง</w:t>
            </w:r>
          </w:p>
        </w:tc>
      </w:tr>
      <w:tr w:rsidR="00FD1F8A" w:rsidRPr="00343A3B" w:rsidTr="000845AC">
        <w:trPr>
          <w:jc w:val="center"/>
        </w:trPr>
        <w:tc>
          <w:tcPr>
            <w:tcW w:w="768" w:type="pct"/>
          </w:tcPr>
          <w:p w:rsidR="00FD1F8A" w:rsidRPr="00343A3B" w:rsidRDefault="00FD1F8A" w:rsidP="001B54BC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343A3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กลยุทธ์ที่ 1</w:t>
            </w:r>
          </w:p>
        </w:tc>
        <w:tc>
          <w:tcPr>
            <w:tcW w:w="4232" w:type="pct"/>
          </w:tcPr>
          <w:p w:rsidR="00FD1F8A" w:rsidRPr="00343A3B" w:rsidRDefault="00FD1F8A" w:rsidP="001B54BC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>พัฒนาบัณฑิตที่สอดคล้องกับความต้องการของผู้มีส่วนได้ส่วนเสีย</w:t>
            </w:r>
          </w:p>
        </w:tc>
      </w:tr>
      <w:tr w:rsidR="00FD1F8A" w:rsidRPr="00343A3B" w:rsidTr="000845AC">
        <w:trPr>
          <w:jc w:val="center"/>
        </w:trPr>
        <w:tc>
          <w:tcPr>
            <w:tcW w:w="768" w:type="pct"/>
          </w:tcPr>
          <w:p w:rsidR="00FD1F8A" w:rsidRPr="00343A3B" w:rsidRDefault="00FD1F8A" w:rsidP="001B54BC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343A3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กลยุทธ์ที่ </w:t>
            </w:r>
            <w:r w:rsidRPr="00343A3B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32" w:type="pct"/>
          </w:tcPr>
          <w:p w:rsidR="00FD1F8A" w:rsidRPr="00343A3B" w:rsidRDefault="00FD1F8A" w:rsidP="001B54BC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>พัฒนาหลักสูตรได้มาตรฐานตามเกณฑ์มาตรฐานหลักสูตร</w:t>
            </w:r>
          </w:p>
        </w:tc>
      </w:tr>
      <w:tr w:rsidR="00FD1F8A" w:rsidRPr="00343A3B" w:rsidTr="000845AC">
        <w:trPr>
          <w:trHeight w:val="270"/>
          <w:jc w:val="center"/>
        </w:trPr>
        <w:tc>
          <w:tcPr>
            <w:tcW w:w="768" w:type="pct"/>
          </w:tcPr>
          <w:p w:rsidR="00FD1F8A" w:rsidRPr="00343A3B" w:rsidRDefault="00FD1F8A" w:rsidP="001B54BC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343A3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กลยุทธ์ที่ ๓</w:t>
            </w:r>
          </w:p>
        </w:tc>
        <w:tc>
          <w:tcPr>
            <w:tcW w:w="4232" w:type="pct"/>
          </w:tcPr>
          <w:p w:rsidR="00FD1F8A" w:rsidRPr="00343A3B" w:rsidRDefault="00FD1F8A" w:rsidP="001B54BC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>พัฒนาและส่งเสริมกิจการนักศึกษาและ</w:t>
            </w:r>
            <w:proofErr w:type="spellStart"/>
            <w:r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>บูรณา</w:t>
            </w:r>
            <w:proofErr w:type="spellEnd"/>
            <w:r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การเพื่ออาชีพ</w:t>
            </w:r>
          </w:p>
        </w:tc>
      </w:tr>
      <w:tr w:rsidR="000845AC" w:rsidRPr="00343A3B" w:rsidTr="000845AC">
        <w:trPr>
          <w:trHeight w:val="270"/>
          <w:jc w:val="center"/>
        </w:trPr>
        <w:tc>
          <w:tcPr>
            <w:tcW w:w="768" w:type="pct"/>
          </w:tcPr>
          <w:p w:rsidR="000845AC" w:rsidRPr="00343A3B" w:rsidRDefault="000845AC" w:rsidP="000845AC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343A3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กลยุทธ์ที่ </w:t>
            </w:r>
            <w:r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4232" w:type="pct"/>
          </w:tcPr>
          <w:p w:rsidR="000845AC" w:rsidRPr="00343A3B" w:rsidRDefault="000845AC" w:rsidP="00660819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>ส่งเสริมและสนับสนุนคุณค่าศิลปะ</w:t>
            </w:r>
            <w:r w:rsidRPr="00343A3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>และวัฒนธรรมไทย</w:t>
            </w:r>
          </w:p>
        </w:tc>
      </w:tr>
      <w:tr w:rsidR="00343A3B" w:rsidRPr="00343A3B" w:rsidTr="000845AC">
        <w:trPr>
          <w:trHeight w:val="270"/>
          <w:jc w:val="center"/>
        </w:trPr>
        <w:tc>
          <w:tcPr>
            <w:tcW w:w="768" w:type="pct"/>
          </w:tcPr>
          <w:p w:rsidR="00343A3B" w:rsidRPr="00343A3B" w:rsidRDefault="00343A3B" w:rsidP="00343A3B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เป้าประสงค์ที่ </w:t>
            </w:r>
            <w:r w:rsidRPr="00343A3B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2</w:t>
            </w:r>
          </w:p>
        </w:tc>
        <w:tc>
          <w:tcPr>
            <w:tcW w:w="4232" w:type="pct"/>
          </w:tcPr>
          <w:p w:rsidR="00343A3B" w:rsidRPr="00343A3B" w:rsidRDefault="00343A3B" w:rsidP="001B54BC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เพื่อให้การบริการรักษาพยาบาลและส่งเสริมสุขภาพเพื่อการศึกษาและวิจัยอย่างมีประสิทธิภาพ</w:t>
            </w:r>
          </w:p>
        </w:tc>
      </w:tr>
      <w:tr w:rsidR="00343A3B" w:rsidRPr="00343A3B" w:rsidTr="000845AC">
        <w:trPr>
          <w:trHeight w:val="270"/>
          <w:jc w:val="center"/>
        </w:trPr>
        <w:tc>
          <w:tcPr>
            <w:tcW w:w="768" w:type="pct"/>
          </w:tcPr>
          <w:p w:rsidR="00343A3B" w:rsidRPr="00343A3B" w:rsidRDefault="00343A3B" w:rsidP="001B54BC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กลยุทธ์ที่ 1</w:t>
            </w:r>
          </w:p>
        </w:tc>
        <w:tc>
          <w:tcPr>
            <w:tcW w:w="4232" w:type="pct"/>
          </w:tcPr>
          <w:p w:rsidR="00343A3B" w:rsidRPr="00343A3B" w:rsidRDefault="00343A3B" w:rsidP="00343A3B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พัฒนาด้านสาธารณสุขและเสริมสร้างสุขภาพเชิงรุก</w:t>
            </w:r>
          </w:p>
        </w:tc>
      </w:tr>
      <w:tr w:rsidR="00ED6233" w:rsidRPr="00343A3B" w:rsidTr="000845AC">
        <w:trPr>
          <w:jc w:val="center"/>
        </w:trPr>
        <w:tc>
          <w:tcPr>
            <w:tcW w:w="768" w:type="pct"/>
          </w:tcPr>
          <w:p w:rsidR="00ED6233" w:rsidRPr="00343A3B" w:rsidRDefault="00ED6233" w:rsidP="006347FB">
            <w:pPr>
              <w:tabs>
                <w:tab w:val="left" w:pos="935"/>
              </w:tabs>
              <w:ind w:right="34"/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43A3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ประเด็นยุทธศาสตร์ที่ 2</w:t>
            </w:r>
          </w:p>
        </w:tc>
        <w:tc>
          <w:tcPr>
            <w:tcW w:w="4232" w:type="pct"/>
          </w:tcPr>
          <w:p w:rsidR="00ED6233" w:rsidRPr="00343A3B" w:rsidRDefault="00ED6233" w:rsidP="009A2E85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การสร้างความเป็นธรรมลดความเหลื่อมล้ำ</w:t>
            </w:r>
            <w:r w:rsidR="009A2E85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ในสังคม</w:t>
            </w:r>
          </w:p>
        </w:tc>
      </w:tr>
      <w:tr w:rsidR="00ED6233" w:rsidRPr="00343A3B" w:rsidTr="000845AC">
        <w:trPr>
          <w:jc w:val="center"/>
        </w:trPr>
        <w:tc>
          <w:tcPr>
            <w:tcW w:w="768" w:type="pct"/>
          </w:tcPr>
          <w:p w:rsidR="00ED6233" w:rsidRPr="00343A3B" w:rsidRDefault="00ED6233" w:rsidP="006347FB">
            <w:pPr>
              <w:tabs>
                <w:tab w:val="left" w:pos="935"/>
              </w:tabs>
              <w:ind w:right="34"/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เป้าประสงค์ที่ 1</w:t>
            </w:r>
          </w:p>
        </w:tc>
        <w:tc>
          <w:tcPr>
            <w:tcW w:w="4232" w:type="pct"/>
          </w:tcPr>
          <w:p w:rsidR="00ED6233" w:rsidRPr="00343A3B" w:rsidRDefault="00ED6233" w:rsidP="000845AC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>เยาวชน ประชาชน เข้าถึงบริการทางการศึกษา</w:t>
            </w:r>
            <w:r w:rsidR="00B1573E" w:rsidRPr="00343A3B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>ระดับอุดมศึกษาอย่างเสมอภาค</w:t>
            </w:r>
          </w:p>
        </w:tc>
      </w:tr>
      <w:tr w:rsidR="00ED6233" w:rsidRPr="00343A3B" w:rsidTr="000845AC">
        <w:trPr>
          <w:jc w:val="center"/>
        </w:trPr>
        <w:tc>
          <w:tcPr>
            <w:tcW w:w="768" w:type="pct"/>
          </w:tcPr>
          <w:p w:rsidR="00ED6233" w:rsidRPr="00343A3B" w:rsidRDefault="00ED6233" w:rsidP="006347FB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343A3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กลยุทธ์ที่</w:t>
            </w:r>
            <w:r w:rsidRPr="00343A3B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4232" w:type="pct"/>
          </w:tcPr>
          <w:p w:rsidR="00ED6233" w:rsidRPr="00343A3B" w:rsidRDefault="00ED6233" w:rsidP="006347FB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>สร้างความเสมอภาคและความเป็นธรรมทางการศึกษา</w:t>
            </w:r>
          </w:p>
        </w:tc>
      </w:tr>
      <w:tr w:rsidR="00ED6233" w:rsidRPr="00343A3B" w:rsidTr="000845AC">
        <w:trPr>
          <w:jc w:val="center"/>
        </w:trPr>
        <w:tc>
          <w:tcPr>
            <w:tcW w:w="768" w:type="pct"/>
          </w:tcPr>
          <w:p w:rsidR="00ED6233" w:rsidRPr="00343A3B" w:rsidRDefault="00ED6233" w:rsidP="006347FB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343A3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กลยุทธ์ที่ </w:t>
            </w:r>
            <w:r w:rsidRPr="00343A3B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32" w:type="pct"/>
          </w:tcPr>
          <w:p w:rsidR="00ED6233" w:rsidRPr="00343A3B" w:rsidRDefault="00ED6233" w:rsidP="006347FB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>ส่งเสริมการจัดบริการวิชาการแก่สังคมเพื่อส่งเสริมการเรียนรู้ตลอดชีวิต</w:t>
            </w:r>
          </w:p>
        </w:tc>
      </w:tr>
      <w:tr w:rsidR="00ED6233" w:rsidRPr="00343A3B" w:rsidTr="000845AC">
        <w:trPr>
          <w:jc w:val="center"/>
        </w:trPr>
        <w:tc>
          <w:tcPr>
            <w:tcW w:w="768" w:type="pct"/>
          </w:tcPr>
          <w:p w:rsidR="00ED6233" w:rsidRPr="00343A3B" w:rsidRDefault="00ED6233" w:rsidP="000845AC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กลยุทธ์ที่ </w:t>
            </w:r>
            <w:r w:rsidR="000845AC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32" w:type="pct"/>
          </w:tcPr>
          <w:p w:rsidR="00ED6233" w:rsidRPr="00343A3B" w:rsidRDefault="00ED6233" w:rsidP="006347FB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ส่งเสริมการประกันคุณภาพการศึกษาภายใน   </w:t>
            </w:r>
          </w:p>
        </w:tc>
      </w:tr>
      <w:tr w:rsidR="00ED6233" w:rsidRPr="00343A3B" w:rsidTr="000845AC">
        <w:trPr>
          <w:jc w:val="center"/>
        </w:trPr>
        <w:tc>
          <w:tcPr>
            <w:tcW w:w="768" w:type="pct"/>
          </w:tcPr>
          <w:p w:rsidR="00ED6233" w:rsidRPr="00343A3B" w:rsidRDefault="00ED6233" w:rsidP="006347FB">
            <w:pPr>
              <w:tabs>
                <w:tab w:val="left" w:pos="935"/>
              </w:tabs>
              <w:ind w:right="34"/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43A3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ประเด็นยุทธศาสตร์ที่ 3</w:t>
            </w:r>
          </w:p>
        </w:tc>
        <w:tc>
          <w:tcPr>
            <w:tcW w:w="4232" w:type="pct"/>
          </w:tcPr>
          <w:p w:rsidR="00ED6233" w:rsidRPr="00343A3B" w:rsidRDefault="00ED6233" w:rsidP="006347FB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วิทยาศาสตร์ เทคโนโลยี วิจัยและนวัตกรรม</w:t>
            </w:r>
          </w:p>
        </w:tc>
      </w:tr>
      <w:tr w:rsidR="00ED6233" w:rsidRPr="00343A3B" w:rsidTr="000845AC">
        <w:trPr>
          <w:jc w:val="center"/>
        </w:trPr>
        <w:tc>
          <w:tcPr>
            <w:tcW w:w="768" w:type="pct"/>
          </w:tcPr>
          <w:p w:rsidR="00ED6233" w:rsidRPr="00343A3B" w:rsidRDefault="00ED6233" w:rsidP="006347FB">
            <w:pPr>
              <w:tabs>
                <w:tab w:val="left" w:pos="935"/>
              </w:tabs>
              <w:ind w:right="34"/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เป้าประสงค์ที่ 1</w:t>
            </w:r>
          </w:p>
        </w:tc>
        <w:tc>
          <w:tcPr>
            <w:tcW w:w="4232" w:type="pct"/>
          </w:tcPr>
          <w:p w:rsidR="00ED6233" w:rsidRPr="00343A3B" w:rsidRDefault="00ED6233" w:rsidP="006347FB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>ผลงานวิจัย นวัตกรรม องค์ความรู้ และงานสร้างสรรค์ที่นำไปใช้ประโยชน์ (เชิงสาธารณะและเชิงเศรษฐกิจ)</w:t>
            </w:r>
          </w:p>
        </w:tc>
      </w:tr>
      <w:tr w:rsidR="00ED6233" w:rsidRPr="00343A3B" w:rsidTr="000845AC">
        <w:trPr>
          <w:jc w:val="center"/>
        </w:trPr>
        <w:tc>
          <w:tcPr>
            <w:tcW w:w="768" w:type="pct"/>
          </w:tcPr>
          <w:p w:rsidR="00ED6233" w:rsidRPr="00343A3B" w:rsidRDefault="00ED6233" w:rsidP="006347FB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343A3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กลยุทธ์ที่</w:t>
            </w:r>
            <w:r w:rsidRPr="00343A3B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4232" w:type="pct"/>
          </w:tcPr>
          <w:p w:rsidR="00ED6233" w:rsidRPr="00343A3B" w:rsidRDefault="00ED6233" w:rsidP="006347FB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>ส่งเสริมและสนับสนุนความเข้มแข็งการวิจัยและงานสร้างสรรค์</w:t>
            </w:r>
          </w:p>
        </w:tc>
      </w:tr>
      <w:tr w:rsidR="00ED6233" w:rsidRPr="00343A3B" w:rsidTr="000845AC">
        <w:trPr>
          <w:jc w:val="center"/>
        </w:trPr>
        <w:tc>
          <w:tcPr>
            <w:tcW w:w="768" w:type="pct"/>
          </w:tcPr>
          <w:p w:rsidR="00ED6233" w:rsidRPr="00343A3B" w:rsidRDefault="00ED6233" w:rsidP="006347FB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343A3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กลยุทธ์ที่ </w:t>
            </w:r>
            <w:r w:rsidRPr="00343A3B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32" w:type="pct"/>
          </w:tcPr>
          <w:p w:rsidR="00ED6233" w:rsidRPr="00343A3B" w:rsidRDefault="00ED6233" w:rsidP="006347FB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>ส่งเสริมการวิจัยเชิง</w:t>
            </w:r>
            <w:proofErr w:type="spellStart"/>
            <w:r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>บูรณา</w:t>
            </w:r>
            <w:proofErr w:type="spellEnd"/>
            <w:r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การเพื่อนำไปใช้ประโยชน์ (สร้างองค์ความรู้ ถ่ายทอดเทคโนโลยี)</w:t>
            </w:r>
          </w:p>
        </w:tc>
      </w:tr>
      <w:tr w:rsidR="00ED6233" w:rsidRPr="00343A3B" w:rsidTr="000845AC">
        <w:trPr>
          <w:jc w:val="center"/>
        </w:trPr>
        <w:tc>
          <w:tcPr>
            <w:tcW w:w="768" w:type="pct"/>
          </w:tcPr>
          <w:p w:rsidR="00ED6233" w:rsidRPr="00343A3B" w:rsidRDefault="00ED6233" w:rsidP="006347FB">
            <w:pPr>
              <w:tabs>
                <w:tab w:val="left" w:pos="935"/>
              </w:tabs>
              <w:ind w:right="34"/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43A3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ประเด็นยุทธศาสตร์ที่ 4</w:t>
            </w:r>
          </w:p>
        </w:tc>
        <w:tc>
          <w:tcPr>
            <w:tcW w:w="4232" w:type="pct"/>
          </w:tcPr>
          <w:p w:rsidR="00ED6233" w:rsidRPr="00343A3B" w:rsidRDefault="00ED6233" w:rsidP="006347FB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ส่งเสริมขีดความสามารถในภูมิภาคอาเซียน</w:t>
            </w:r>
          </w:p>
        </w:tc>
      </w:tr>
      <w:tr w:rsidR="00ED6233" w:rsidRPr="00343A3B" w:rsidTr="000845AC">
        <w:trPr>
          <w:jc w:val="center"/>
        </w:trPr>
        <w:tc>
          <w:tcPr>
            <w:tcW w:w="768" w:type="pct"/>
          </w:tcPr>
          <w:p w:rsidR="00ED6233" w:rsidRPr="00343A3B" w:rsidRDefault="00ED6233" w:rsidP="006347FB">
            <w:pPr>
              <w:tabs>
                <w:tab w:val="left" w:pos="935"/>
              </w:tabs>
              <w:ind w:right="34"/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เป้าประสงค์ที่ 1</w:t>
            </w:r>
          </w:p>
        </w:tc>
        <w:tc>
          <w:tcPr>
            <w:tcW w:w="4232" w:type="pct"/>
          </w:tcPr>
          <w:p w:rsidR="00ED6233" w:rsidRPr="00343A3B" w:rsidRDefault="00ED6233" w:rsidP="006347FB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>เสริมสร้าง และพัฒนาทักษะเพื่อเพิ่มขีดความสามารถและความร่วมมือในประชาคมอาเซียน</w:t>
            </w:r>
          </w:p>
        </w:tc>
      </w:tr>
      <w:tr w:rsidR="00ED6233" w:rsidRPr="00343A3B" w:rsidTr="000845AC">
        <w:trPr>
          <w:jc w:val="center"/>
        </w:trPr>
        <w:tc>
          <w:tcPr>
            <w:tcW w:w="768" w:type="pct"/>
          </w:tcPr>
          <w:p w:rsidR="00ED6233" w:rsidRPr="00343A3B" w:rsidRDefault="00ED6233" w:rsidP="006347FB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343A3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กลยุทธ์ที่</w:t>
            </w:r>
            <w:r w:rsidRPr="00343A3B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4232" w:type="pct"/>
          </w:tcPr>
          <w:p w:rsidR="00ED6233" w:rsidRPr="00343A3B" w:rsidRDefault="00ED6233" w:rsidP="006347FB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>ส่งเสริมและพัฒนา</w:t>
            </w:r>
            <w:proofErr w:type="spellStart"/>
            <w:r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>พันธ</w:t>
            </w:r>
            <w:proofErr w:type="spellEnd"/>
            <w:r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>กิจประชาคมอาเซียน</w:t>
            </w:r>
          </w:p>
        </w:tc>
      </w:tr>
      <w:tr w:rsidR="00ED6233" w:rsidRPr="00343A3B" w:rsidTr="000845AC">
        <w:trPr>
          <w:jc w:val="center"/>
        </w:trPr>
        <w:tc>
          <w:tcPr>
            <w:tcW w:w="768" w:type="pct"/>
          </w:tcPr>
          <w:p w:rsidR="00ED6233" w:rsidRPr="00343A3B" w:rsidRDefault="00ED6233" w:rsidP="006347FB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343A3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กลยุทธ์ที่</w:t>
            </w:r>
            <w:r w:rsidRPr="00343A3B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4232" w:type="pct"/>
          </w:tcPr>
          <w:p w:rsidR="00ED6233" w:rsidRPr="00343A3B" w:rsidRDefault="00ED6233" w:rsidP="006347FB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>พัฒนาทักษะและการบริการด้านภาษาต่างประเทศ</w:t>
            </w:r>
          </w:p>
        </w:tc>
      </w:tr>
      <w:tr w:rsidR="00ED6233" w:rsidRPr="00343A3B" w:rsidTr="000845AC">
        <w:trPr>
          <w:jc w:val="center"/>
        </w:trPr>
        <w:tc>
          <w:tcPr>
            <w:tcW w:w="768" w:type="pct"/>
          </w:tcPr>
          <w:p w:rsidR="00ED6233" w:rsidRPr="00343A3B" w:rsidRDefault="00ED6233" w:rsidP="006347FB">
            <w:pPr>
              <w:tabs>
                <w:tab w:val="left" w:pos="935"/>
              </w:tabs>
              <w:ind w:right="34"/>
              <w:jc w:val="righ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343A3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ประเด็นยุทธศาสตร์ที่ 5</w:t>
            </w:r>
          </w:p>
        </w:tc>
        <w:tc>
          <w:tcPr>
            <w:tcW w:w="4232" w:type="pct"/>
          </w:tcPr>
          <w:p w:rsidR="00ED6233" w:rsidRPr="00343A3B" w:rsidRDefault="00ED6233" w:rsidP="000845AC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การพัฒนาบริหาร</w:t>
            </w:r>
            <w:r w:rsidR="000845A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จัดการภาครัฐ</w:t>
            </w:r>
          </w:p>
        </w:tc>
      </w:tr>
      <w:tr w:rsidR="00ED6233" w:rsidRPr="00343A3B" w:rsidTr="000845AC">
        <w:trPr>
          <w:jc w:val="center"/>
        </w:trPr>
        <w:tc>
          <w:tcPr>
            <w:tcW w:w="768" w:type="pct"/>
          </w:tcPr>
          <w:p w:rsidR="00ED6233" w:rsidRPr="00343A3B" w:rsidRDefault="00ED6233" w:rsidP="006347FB">
            <w:pPr>
              <w:tabs>
                <w:tab w:val="left" w:pos="935"/>
              </w:tabs>
              <w:ind w:right="34"/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เป้าประสงค์</w:t>
            </w:r>
            <w:r w:rsidRPr="00343A3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</w:t>
            </w:r>
            <w:r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1</w:t>
            </w:r>
          </w:p>
        </w:tc>
        <w:tc>
          <w:tcPr>
            <w:tcW w:w="4232" w:type="pct"/>
          </w:tcPr>
          <w:p w:rsidR="00ED6233" w:rsidRPr="00343A3B" w:rsidRDefault="00ED6233" w:rsidP="006347FB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>ส่งเสริมและพัฒนาการบริหารจัดการตามแนวทางของการบริหารจัดการบ้านเมืองที่ดี</w:t>
            </w:r>
          </w:p>
        </w:tc>
      </w:tr>
      <w:tr w:rsidR="00ED6233" w:rsidRPr="00343A3B" w:rsidTr="000845AC">
        <w:trPr>
          <w:jc w:val="center"/>
        </w:trPr>
        <w:tc>
          <w:tcPr>
            <w:tcW w:w="768" w:type="pct"/>
          </w:tcPr>
          <w:p w:rsidR="00ED6233" w:rsidRPr="00343A3B" w:rsidRDefault="00ED6233" w:rsidP="006347FB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343A3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กลยุทธ์ที่</w:t>
            </w:r>
            <w:r w:rsidRPr="00343A3B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 xml:space="preserve"> 1</w:t>
            </w:r>
          </w:p>
        </w:tc>
        <w:tc>
          <w:tcPr>
            <w:tcW w:w="4232" w:type="pct"/>
          </w:tcPr>
          <w:p w:rsidR="00ED6233" w:rsidRPr="00343A3B" w:rsidRDefault="00ED6233" w:rsidP="006347FB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>พัฒนาบุคลากรให้มีบทบาทเชิงรุกซื่อสัตย์และภักดีต่อองค์กร</w:t>
            </w:r>
          </w:p>
        </w:tc>
      </w:tr>
      <w:tr w:rsidR="00ED6233" w:rsidRPr="00343A3B" w:rsidTr="000845AC">
        <w:trPr>
          <w:jc w:val="center"/>
        </w:trPr>
        <w:tc>
          <w:tcPr>
            <w:tcW w:w="768" w:type="pct"/>
          </w:tcPr>
          <w:p w:rsidR="00ED6233" w:rsidRPr="00343A3B" w:rsidRDefault="00ED6233" w:rsidP="006347FB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343A3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กลยุทธ์ที่ </w:t>
            </w:r>
            <w:r w:rsidRPr="00343A3B">
              <w:rPr>
                <w:rFonts w:ascii="TH SarabunIT๙" w:hAnsi="TH SarabunIT๙" w:cs="TH SarabunIT๙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32" w:type="pct"/>
          </w:tcPr>
          <w:p w:rsidR="00ED6233" w:rsidRPr="00343A3B" w:rsidRDefault="00ED6233" w:rsidP="006347FB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>ส่งเสริมการชี้นำ ป้องกันและแก้ปัญหาของสังคม</w:t>
            </w:r>
          </w:p>
        </w:tc>
      </w:tr>
      <w:tr w:rsidR="00ED6233" w:rsidRPr="00343A3B" w:rsidTr="000845AC">
        <w:trPr>
          <w:jc w:val="center"/>
        </w:trPr>
        <w:tc>
          <w:tcPr>
            <w:tcW w:w="768" w:type="pct"/>
          </w:tcPr>
          <w:p w:rsidR="00ED6233" w:rsidRPr="00343A3B" w:rsidRDefault="00ED6233" w:rsidP="006347FB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343A3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กลยุทธ์ที่ ๓</w:t>
            </w:r>
          </w:p>
        </w:tc>
        <w:tc>
          <w:tcPr>
            <w:tcW w:w="4232" w:type="pct"/>
          </w:tcPr>
          <w:p w:rsidR="00ED6233" w:rsidRPr="00343A3B" w:rsidRDefault="00ED6233" w:rsidP="006347FB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/>
                <w:sz w:val="28"/>
                <w:szCs w:val="28"/>
                <w:cs/>
              </w:rPr>
              <w:t>พัฒนาเทคโนโลยีสารสนเทศเพื่อการศึกษา</w:t>
            </w:r>
          </w:p>
        </w:tc>
      </w:tr>
      <w:tr w:rsidR="00ED6233" w:rsidRPr="00343A3B" w:rsidTr="000845AC">
        <w:trPr>
          <w:jc w:val="center"/>
        </w:trPr>
        <w:tc>
          <w:tcPr>
            <w:tcW w:w="768" w:type="pct"/>
          </w:tcPr>
          <w:p w:rsidR="00ED6233" w:rsidRPr="00343A3B" w:rsidRDefault="00ED6233" w:rsidP="006347FB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343A3B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 xml:space="preserve">กลยุทธ์ที่ </w:t>
            </w:r>
            <w:r w:rsidRPr="00343A3B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4</w:t>
            </w:r>
          </w:p>
        </w:tc>
        <w:tc>
          <w:tcPr>
            <w:tcW w:w="4232" w:type="pct"/>
          </w:tcPr>
          <w:p w:rsidR="00ED6233" w:rsidRPr="00343A3B" w:rsidRDefault="00ED6233" w:rsidP="006347FB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ส่งเสริมให้มีการดำเนินงานด้านการบริหารความเสี่ยงและการควบคุมภายในทั่วทั้งมหาวิทยาลัย</w:t>
            </w:r>
          </w:p>
        </w:tc>
      </w:tr>
      <w:tr w:rsidR="00ED6233" w:rsidRPr="00343A3B" w:rsidTr="000845AC">
        <w:trPr>
          <w:jc w:val="center"/>
        </w:trPr>
        <w:tc>
          <w:tcPr>
            <w:tcW w:w="768" w:type="pct"/>
          </w:tcPr>
          <w:p w:rsidR="00ED6233" w:rsidRPr="00343A3B" w:rsidRDefault="00ED6233" w:rsidP="006347FB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 w:hint="cs"/>
                <w:color w:val="000000"/>
                <w:sz w:val="28"/>
                <w:szCs w:val="28"/>
                <w:cs/>
              </w:rPr>
              <w:t>กลยุทธ์ที่ 5</w:t>
            </w:r>
          </w:p>
        </w:tc>
        <w:tc>
          <w:tcPr>
            <w:tcW w:w="4232" w:type="pct"/>
          </w:tcPr>
          <w:p w:rsidR="008F6D5B" w:rsidRPr="00343A3B" w:rsidRDefault="00ED6233" w:rsidP="006347FB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43A3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พัฒนาระบบสาธารณูปการตามแนวทางหลัก</w:t>
            </w:r>
            <w:proofErr w:type="spellStart"/>
            <w:r w:rsidRPr="00343A3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ธรรมาภิ</w:t>
            </w:r>
            <w:proofErr w:type="spellEnd"/>
            <w:r w:rsidRPr="00343A3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บาล</w:t>
            </w:r>
          </w:p>
        </w:tc>
      </w:tr>
      <w:tr w:rsidR="00343A3B" w:rsidRPr="00343A3B" w:rsidTr="000845AC">
        <w:trPr>
          <w:jc w:val="center"/>
        </w:trPr>
        <w:tc>
          <w:tcPr>
            <w:tcW w:w="768" w:type="pct"/>
          </w:tcPr>
          <w:p w:rsidR="00343A3B" w:rsidRPr="00343A3B" w:rsidRDefault="00343A3B" w:rsidP="006347FB">
            <w:pPr>
              <w:jc w:val="right"/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</w:pPr>
          </w:p>
        </w:tc>
        <w:tc>
          <w:tcPr>
            <w:tcW w:w="4232" w:type="pct"/>
          </w:tcPr>
          <w:p w:rsidR="00343A3B" w:rsidRPr="00343A3B" w:rsidRDefault="00343A3B" w:rsidP="006347FB">
            <w:pPr>
              <w:tabs>
                <w:tab w:val="left" w:pos="935"/>
              </w:tabs>
              <w:ind w:right="958"/>
              <w:jc w:val="thaiDistribute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753BBC" w:rsidRPr="00343A3B" w:rsidRDefault="00753BBC" w:rsidP="0091632B">
      <w:pPr>
        <w:tabs>
          <w:tab w:val="left" w:pos="1305"/>
        </w:tabs>
        <w:jc w:val="center"/>
        <w:rPr>
          <w:b/>
          <w:bCs/>
          <w:sz w:val="14"/>
          <w:szCs w:val="14"/>
        </w:rPr>
      </w:pPr>
      <w:r w:rsidRPr="00343A3B">
        <w:rPr>
          <w:rStyle w:val="afc"/>
          <w:szCs w:val="40"/>
          <w:cs/>
        </w:rPr>
        <w:lastRenderedPageBreak/>
        <w:t xml:space="preserve">แผนปฏิบัติราชการประจำปีมหาวิทยาลัยรามคำแหง ประจำปีงบประมาณ พ.ศ. </w:t>
      </w:r>
      <w:r w:rsidR="007267B7" w:rsidRPr="00343A3B">
        <w:rPr>
          <w:b/>
          <w:bCs/>
          <w:sz w:val="40"/>
          <w:szCs w:val="40"/>
          <w:cs/>
        </w:rPr>
        <w:t>๒๕๖๓</w:t>
      </w:r>
    </w:p>
    <w:p w:rsidR="0091632B" w:rsidRPr="0091632B" w:rsidRDefault="0091632B" w:rsidP="0091632B">
      <w:pPr>
        <w:tabs>
          <w:tab w:val="left" w:pos="1305"/>
        </w:tabs>
        <w:jc w:val="center"/>
        <w:rPr>
          <w:b/>
          <w:bCs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1"/>
        <w:gridCol w:w="3543"/>
        <w:gridCol w:w="2835"/>
        <w:gridCol w:w="2552"/>
        <w:gridCol w:w="3791"/>
      </w:tblGrid>
      <w:tr w:rsidR="001711A3" w:rsidRPr="000845AC" w:rsidTr="001711A3">
        <w:trPr>
          <w:trHeight w:val="378"/>
          <w:jc w:val="center"/>
        </w:trPr>
        <w:tc>
          <w:tcPr>
            <w:tcW w:w="1047" w:type="pct"/>
            <w:shd w:val="clear" w:color="auto" w:fill="auto"/>
          </w:tcPr>
          <w:p w:rsidR="003A079B" w:rsidRPr="000845AC" w:rsidRDefault="003A079B" w:rsidP="001C38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ประเด็นยุทธศาสตร์ที่ 1</w:t>
            </w:r>
          </w:p>
        </w:tc>
        <w:tc>
          <w:tcPr>
            <w:tcW w:w="1101" w:type="pct"/>
            <w:shd w:val="clear" w:color="auto" w:fill="auto"/>
          </w:tcPr>
          <w:p w:rsidR="003A079B" w:rsidRPr="000845AC" w:rsidRDefault="003A079B" w:rsidP="001C38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ประเด็นยุทธศาสตร์ที่ 2</w:t>
            </w:r>
          </w:p>
        </w:tc>
        <w:tc>
          <w:tcPr>
            <w:tcW w:w="881" w:type="pct"/>
            <w:shd w:val="clear" w:color="auto" w:fill="auto"/>
          </w:tcPr>
          <w:p w:rsidR="003A079B" w:rsidRPr="000845AC" w:rsidRDefault="003A079B" w:rsidP="001C38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ประเด็นยุทธศาสตร์ที่ 3</w:t>
            </w:r>
          </w:p>
        </w:tc>
        <w:tc>
          <w:tcPr>
            <w:tcW w:w="793" w:type="pct"/>
            <w:shd w:val="clear" w:color="auto" w:fill="auto"/>
          </w:tcPr>
          <w:p w:rsidR="003A079B" w:rsidRPr="000845AC" w:rsidRDefault="003A079B" w:rsidP="001C38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ประเด็นยุทธศาสตร์ที่ 4</w:t>
            </w:r>
          </w:p>
        </w:tc>
        <w:tc>
          <w:tcPr>
            <w:tcW w:w="1178" w:type="pct"/>
            <w:shd w:val="clear" w:color="auto" w:fill="auto"/>
          </w:tcPr>
          <w:p w:rsidR="003A079B" w:rsidRPr="000845AC" w:rsidRDefault="003A079B" w:rsidP="001C38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ประเด็นยุทธศาสตร์ที่ 5</w:t>
            </w:r>
          </w:p>
        </w:tc>
      </w:tr>
      <w:tr w:rsidR="001711A3" w:rsidRPr="000845AC" w:rsidTr="001711A3">
        <w:trPr>
          <w:trHeight w:val="338"/>
          <w:jc w:val="center"/>
        </w:trPr>
        <w:tc>
          <w:tcPr>
            <w:tcW w:w="1047" w:type="pct"/>
            <w:shd w:val="clear" w:color="auto" w:fill="auto"/>
          </w:tcPr>
          <w:p w:rsidR="006346B5" w:rsidRPr="000845AC" w:rsidRDefault="003A079B" w:rsidP="006346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การเสริมสร้างและพัฒนาศักยภาพ</w:t>
            </w:r>
          </w:p>
          <w:p w:rsidR="003A079B" w:rsidRPr="000845AC" w:rsidRDefault="003A079B" w:rsidP="006346B5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ทุนมนุษย์</w:t>
            </w:r>
          </w:p>
        </w:tc>
        <w:tc>
          <w:tcPr>
            <w:tcW w:w="1101" w:type="pct"/>
            <w:shd w:val="clear" w:color="auto" w:fill="auto"/>
          </w:tcPr>
          <w:p w:rsidR="00FE70B4" w:rsidRPr="000845AC" w:rsidRDefault="003A079B" w:rsidP="00FE70B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การสร้างความเป็นธรรม</w:t>
            </w:r>
          </w:p>
          <w:p w:rsidR="003A079B" w:rsidRPr="000845AC" w:rsidRDefault="003A079B" w:rsidP="00660819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ลดความเหลื่อมล้ำ</w:t>
            </w:r>
            <w:r w:rsidR="000845AC" w:rsidRPr="000845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</w:t>
            </w:r>
            <w:r w:rsidR="0066081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นสังคม</w:t>
            </w:r>
          </w:p>
        </w:tc>
        <w:tc>
          <w:tcPr>
            <w:tcW w:w="881" w:type="pct"/>
            <w:shd w:val="clear" w:color="auto" w:fill="auto"/>
          </w:tcPr>
          <w:p w:rsidR="003A079B" w:rsidRPr="000845AC" w:rsidRDefault="003A079B" w:rsidP="00FE70B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วิทยาศาสตร์ เทคโนโลยี วิจัยและนวัตกรรม</w:t>
            </w:r>
          </w:p>
        </w:tc>
        <w:tc>
          <w:tcPr>
            <w:tcW w:w="793" w:type="pct"/>
            <w:shd w:val="clear" w:color="auto" w:fill="auto"/>
          </w:tcPr>
          <w:p w:rsidR="003A079B" w:rsidRPr="000845AC" w:rsidRDefault="003A079B" w:rsidP="00FE70B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ส่งเสริมขีดความสามารถในภูมิภาคอาเซียน</w:t>
            </w:r>
          </w:p>
        </w:tc>
        <w:tc>
          <w:tcPr>
            <w:tcW w:w="1178" w:type="pct"/>
            <w:shd w:val="clear" w:color="auto" w:fill="auto"/>
          </w:tcPr>
          <w:p w:rsidR="003A079B" w:rsidRPr="000845AC" w:rsidRDefault="003A079B" w:rsidP="00FE70B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การพัฒนา</w:t>
            </w:r>
            <w:r w:rsidR="007A6FA9" w:rsidRPr="000845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</w:t>
            </w:r>
            <w:r w:rsidR="000845AC"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บริหาร</w:t>
            </w:r>
            <w:r w:rsidR="000845AC" w:rsidRPr="000845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จัดการภาครัฐ</w:t>
            </w:r>
          </w:p>
          <w:p w:rsidR="00B27660" w:rsidRPr="000845AC" w:rsidRDefault="00B27660" w:rsidP="00FE70B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1711A3" w:rsidRPr="000845AC" w:rsidTr="001711A3">
        <w:trPr>
          <w:trHeight w:val="350"/>
          <w:jc w:val="center"/>
        </w:trPr>
        <w:tc>
          <w:tcPr>
            <w:tcW w:w="1047" w:type="pct"/>
            <w:shd w:val="clear" w:color="auto" w:fill="auto"/>
          </w:tcPr>
          <w:p w:rsidR="003A079B" w:rsidRPr="000845AC" w:rsidRDefault="003A079B" w:rsidP="001C38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845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เป้าประสงค์</w:t>
            </w:r>
          </w:p>
        </w:tc>
        <w:tc>
          <w:tcPr>
            <w:tcW w:w="1101" w:type="pct"/>
            <w:shd w:val="clear" w:color="auto" w:fill="auto"/>
          </w:tcPr>
          <w:p w:rsidR="003A079B" w:rsidRPr="000845AC" w:rsidRDefault="003A079B" w:rsidP="001C38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845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เป้าประสงค์</w:t>
            </w:r>
          </w:p>
        </w:tc>
        <w:tc>
          <w:tcPr>
            <w:tcW w:w="881" w:type="pct"/>
            <w:shd w:val="clear" w:color="auto" w:fill="auto"/>
          </w:tcPr>
          <w:p w:rsidR="003A079B" w:rsidRPr="000845AC" w:rsidRDefault="003A079B" w:rsidP="001C38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845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เป้าประสงค์</w:t>
            </w:r>
          </w:p>
        </w:tc>
        <w:tc>
          <w:tcPr>
            <w:tcW w:w="793" w:type="pct"/>
            <w:shd w:val="clear" w:color="auto" w:fill="auto"/>
          </w:tcPr>
          <w:p w:rsidR="003A079B" w:rsidRPr="000845AC" w:rsidRDefault="003A079B" w:rsidP="001C38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845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เป้าประสงค์</w:t>
            </w:r>
          </w:p>
        </w:tc>
        <w:tc>
          <w:tcPr>
            <w:tcW w:w="1178" w:type="pct"/>
            <w:shd w:val="clear" w:color="auto" w:fill="auto"/>
          </w:tcPr>
          <w:p w:rsidR="003A079B" w:rsidRPr="000845AC" w:rsidRDefault="003A079B" w:rsidP="001C38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845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เป้าประสงค์</w:t>
            </w:r>
          </w:p>
        </w:tc>
      </w:tr>
      <w:tr w:rsidR="001711A3" w:rsidRPr="000845AC" w:rsidTr="001711A3">
        <w:trPr>
          <w:trHeight w:val="1339"/>
          <w:jc w:val="center"/>
        </w:trPr>
        <w:tc>
          <w:tcPr>
            <w:tcW w:w="1047" w:type="pct"/>
            <w:shd w:val="clear" w:color="auto" w:fill="auto"/>
          </w:tcPr>
          <w:p w:rsidR="00B27660" w:rsidRPr="000845AC" w:rsidRDefault="003A079B" w:rsidP="001C3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1. ผู้รับบริการทางการศึกษาระดับอุดมศึกษามีคุณภาพสำเร็จการศึกษาแล้วมีงานทำตรงตามความต้องการของผู้ใช้สามารถสร้างงานด้วยตนเอง</w:t>
            </w:r>
          </w:p>
          <w:p w:rsidR="00343A3B" w:rsidRPr="000845AC" w:rsidRDefault="00343A3B" w:rsidP="001C385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845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เพื่อให้การบริการรักษาพยาบาลและส่งเสริมสุขภาพเพื่อการศึกษาและวิจัยอย่างมีประสิทธิภาพ</w:t>
            </w:r>
          </w:p>
        </w:tc>
        <w:tc>
          <w:tcPr>
            <w:tcW w:w="1101" w:type="pct"/>
            <w:shd w:val="clear" w:color="auto" w:fill="auto"/>
          </w:tcPr>
          <w:p w:rsidR="003A079B" w:rsidRPr="000845AC" w:rsidRDefault="003A079B" w:rsidP="001C3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 เยาวชน </w:t>
            </w:r>
            <w:r w:rsidR="008B048D"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เข้าถึงบริการทางการศึกษ</w:t>
            </w:r>
            <w:r w:rsidR="008B048D" w:rsidRPr="000845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า</w:t>
            </w:r>
            <w:r w:rsidR="00B1573E" w:rsidRPr="000845A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ระดับอุดมศึกษาอย่างเสมอภาค</w:t>
            </w:r>
          </w:p>
          <w:p w:rsidR="003A079B" w:rsidRPr="000845AC" w:rsidRDefault="003A079B" w:rsidP="001C3858">
            <w:pPr>
              <w:rPr>
                <w:rStyle w:val="afc"/>
                <w:sz w:val="24"/>
                <w:szCs w:val="24"/>
                <w:cs/>
              </w:rPr>
            </w:pPr>
          </w:p>
        </w:tc>
        <w:tc>
          <w:tcPr>
            <w:tcW w:w="881" w:type="pct"/>
            <w:shd w:val="clear" w:color="auto" w:fill="auto"/>
          </w:tcPr>
          <w:p w:rsidR="00365C6C" w:rsidRPr="000845AC" w:rsidRDefault="003A079B" w:rsidP="001C3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 ผลงานวิจัย นวัตกรรม </w:t>
            </w:r>
          </w:p>
          <w:p w:rsidR="003A079B" w:rsidRPr="000845AC" w:rsidRDefault="003A079B" w:rsidP="001C385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องค์ความรู้ และงานสร้างสรรค์ที่นำไปใช้ประโยชน์ (เชิงสาธารณะและเชิงเศรษฐกิจ)</w:t>
            </w:r>
          </w:p>
        </w:tc>
        <w:tc>
          <w:tcPr>
            <w:tcW w:w="793" w:type="pct"/>
            <w:shd w:val="clear" w:color="auto" w:fill="auto"/>
          </w:tcPr>
          <w:p w:rsidR="003A079B" w:rsidRPr="000845AC" w:rsidRDefault="003A079B" w:rsidP="001C3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1. เสริมสร้าง และพัฒนาทักษะเพื่อเพิ่มขีดความสามารถและความร่วมมือในประชาคมอาเซียน</w:t>
            </w:r>
          </w:p>
          <w:p w:rsidR="003A079B" w:rsidRPr="000845AC" w:rsidRDefault="003A079B" w:rsidP="001C385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78" w:type="pct"/>
            <w:shd w:val="clear" w:color="auto" w:fill="auto"/>
          </w:tcPr>
          <w:p w:rsidR="003A079B" w:rsidRPr="000845AC" w:rsidRDefault="003A079B" w:rsidP="001C385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1. ส่งเสริมและพัฒนาการบริหารจัดการตามแนวทางของการบริหารจัดการบ้านเมืองที่ดี</w:t>
            </w:r>
          </w:p>
          <w:p w:rsidR="003A079B" w:rsidRPr="000845AC" w:rsidRDefault="003A079B" w:rsidP="001C3858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A079B" w:rsidRPr="000845AC" w:rsidRDefault="003A079B" w:rsidP="001C385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1711A3" w:rsidRPr="000845AC" w:rsidTr="001711A3">
        <w:trPr>
          <w:trHeight w:val="228"/>
          <w:jc w:val="center"/>
        </w:trPr>
        <w:tc>
          <w:tcPr>
            <w:tcW w:w="1047" w:type="pct"/>
            <w:shd w:val="clear" w:color="auto" w:fill="auto"/>
          </w:tcPr>
          <w:p w:rsidR="003A079B" w:rsidRPr="000845AC" w:rsidRDefault="003A079B" w:rsidP="001C38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845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1101" w:type="pct"/>
            <w:shd w:val="clear" w:color="auto" w:fill="auto"/>
          </w:tcPr>
          <w:p w:rsidR="003A079B" w:rsidRPr="000845AC" w:rsidRDefault="003A079B" w:rsidP="001C38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845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881" w:type="pct"/>
            <w:shd w:val="clear" w:color="auto" w:fill="auto"/>
          </w:tcPr>
          <w:p w:rsidR="003A079B" w:rsidRPr="000845AC" w:rsidRDefault="003A079B" w:rsidP="001C38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845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793" w:type="pct"/>
            <w:shd w:val="clear" w:color="auto" w:fill="auto"/>
          </w:tcPr>
          <w:p w:rsidR="003A079B" w:rsidRPr="000845AC" w:rsidRDefault="003A079B" w:rsidP="001C38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845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กลยุทธ์</w:t>
            </w:r>
          </w:p>
        </w:tc>
        <w:tc>
          <w:tcPr>
            <w:tcW w:w="1178" w:type="pct"/>
            <w:shd w:val="clear" w:color="auto" w:fill="auto"/>
          </w:tcPr>
          <w:p w:rsidR="003A079B" w:rsidRPr="000845AC" w:rsidRDefault="003A079B" w:rsidP="001C3858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845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กลยุทธ์</w:t>
            </w:r>
          </w:p>
        </w:tc>
      </w:tr>
      <w:tr w:rsidR="001711A3" w:rsidRPr="000845AC" w:rsidTr="001711A3">
        <w:trPr>
          <w:trHeight w:val="2068"/>
          <w:jc w:val="center"/>
        </w:trPr>
        <w:tc>
          <w:tcPr>
            <w:tcW w:w="1047" w:type="pct"/>
            <w:shd w:val="clear" w:color="auto" w:fill="auto"/>
          </w:tcPr>
          <w:p w:rsidR="003A079B" w:rsidRPr="000845AC" w:rsidRDefault="003A079B" w:rsidP="001C3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พัฒนาบัณฑิตที่สอดคล้องกับความต้องการของผู้มีส่วนได้ส่วนเสีย</w:t>
            </w:r>
          </w:p>
          <w:p w:rsidR="003A079B" w:rsidRPr="000845AC" w:rsidRDefault="003A079B" w:rsidP="001C3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2. พัฒนาหลักสูตรได้มาตรฐานตามเกณฑ์มาตรฐานหลักสูตร</w:t>
            </w:r>
          </w:p>
          <w:p w:rsidR="003A079B" w:rsidRPr="000845AC" w:rsidRDefault="003A079B" w:rsidP="001C3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3. พัฒนาและส่งเสริมกิจการนักศึกษาและ</w:t>
            </w:r>
            <w:proofErr w:type="spellStart"/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บูรณา</w:t>
            </w:r>
            <w:proofErr w:type="spellEnd"/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การเพื่ออาชีพ</w:t>
            </w:r>
          </w:p>
          <w:p w:rsidR="000845AC" w:rsidRPr="000845AC" w:rsidRDefault="000845AC" w:rsidP="001C3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</w:rPr>
              <w:t xml:space="preserve">4. </w:t>
            </w: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ส่งเสริมและสนับสนุนคุณค่าศิลปะ และวัฒนธรรมไทย</w:t>
            </w:r>
          </w:p>
          <w:p w:rsidR="00343A3B" w:rsidRPr="000845AC" w:rsidRDefault="000845AC" w:rsidP="001C385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845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="00343A3B" w:rsidRPr="000845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. พัฒนาด้านสาธารณสุขและเสริมสร้างสุขภาพเชิงรุก</w:t>
            </w:r>
          </w:p>
        </w:tc>
        <w:tc>
          <w:tcPr>
            <w:tcW w:w="1101" w:type="pct"/>
            <w:shd w:val="clear" w:color="auto" w:fill="auto"/>
          </w:tcPr>
          <w:p w:rsidR="003A079B" w:rsidRPr="000845AC" w:rsidRDefault="003A079B" w:rsidP="001C3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1. สร้างความเสมอภาคและความเป็นธรรมทางการศึกษา</w:t>
            </w:r>
          </w:p>
          <w:p w:rsidR="003A079B" w:rsidRPr="000845AC" w:rsidRDefault="003A079B" w:rsidP="001C3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2. ส่งเสริมการจัดบริการวิชาการแก่สังคมเพื่อส่งเสริมการเรียนรู้ตลอดชีวิต</w:t>
            </w:r>
          </w:p>
          <w:p w:rsidR="003A079B" w:rsidRPr="000845AC" w:rsidRDefault="000845AC" w:rsidP="001C385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845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="003A079B"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. ส่งเสริมการประกันคุณภาพการศึกษาภายใน</w:t>
            </w:r>
          </w:p>
        </w:tc>
        <w:tc>
          <w:tcPr>
            <w:tcW w:w="881" w:type="pct"/>
            <w:shd w:val="clear" w:color="auto" w:fill="auto"/>
          </w:tcPr>
          <w:p w:rsidR="003A079B" w:rsidRPr="000845AC" w:rsidRDefault="003A079B" w:rsidP="001C3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1. ส่งเสริมและสนับสนุนความเข้มแข็งการวิจัยและงานสร้างสรรค์</w:t>
            </w:r>
          </w:p>
          <w:p w:rsidR="003A079B" w:rsidRPr="000845AC" w:rsidRDefault="003A079B" w:rsidP="001C385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2. ส่งเสริมการวิจัยเชิง</w:t>
            </w:r>
            <w:proofErr w:type="spellStart"/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บูรณา</w:t>
            </w:r>
            <w:proofErr w:type="spellEnd"/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การเพื่อนำไปใช้ประโยชน์ (สร้างองค์ความรู้ ถ่ายทอดเทคโนโลยี)</w:t>
            </w:r>
          </w:p>
        </w:tc>
        <w:tc>
          <w:tcPr>
            <w:tcW w:w="793" w:type="pct"/>
            <w:shd w:val="clear" w:color="auto" w:fill="auto"/>
          </w:tcPr>
          <w:p w:rsidR="003A079B" w:rsidRPr="000845AC" w:rsidRDefault="003A079B" w:rsidP="001C3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1. ส่งเสริมและพัฒนา</w:t>
            </w:r>
            <w:proofErr w:type="spellStart"/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พันธ</w:t>
            </w:r>
            <w:proofErr w:type="spellEnd"/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กิจประชาคมอาเซียน</w:t>
            </w:r>
          </w:p>
          <w:p w:rsidR="003A079B" w:rsidRPr="000845AC" w:rsidRDefault="003A079B" w:rsidP="001C385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2. พัฒนาทักษะและการบริการด้านภาษาต่างประเทศ</w:t>
            </w:r>
          </w:p>
        </w:tc>
        <w:tc>
          <w:tcPr>
            <w:tcW w:w="1178" w:type="pct"/>
            <w:shd w:val="clear" w:color="auto" w:fill="auto"/>
          </w:tcPr>
          <w:p w:rsidR="003A079B" w:rsidRPr="000845AC" w:rsidRDefault="003A079B" w:rsidP="001C3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1. พัฒนาบุคลากรให้มีบทบาทเชิงรุกซื่อสัตย์และภักดีต่อองค์กร</w:t>
            </w:r>
          </w:p>
          <w:p w:rsidR="003A079B" w:rsidRPr="000845AC" w:rsidRDefault="003A079B" w:rsidP="001C3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2. ส่งเสริมการชี้นำ ป้องกันและแก้ปัญหาของสังคม</w:t>
            </w:r>
          </w:p>
          <w:p w:rsidR="003A079B" w:rsidRPr="000845AC" w:rsidRDefault="003A079B" w:rsidP="001C3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3. พัฒนาเทคโนโลยีสารสนเทศเพื่อการศึกษา</w:t>
            </w:r>
          </w:p>
          <w:p w:rsidR="003A079B" w:rsidRPr="000845AC" w:rsidRDefault="003A079B" w:rsidP="001C3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4. ส่งเสริมให้มีการดำเนินงานด้านการบริหารความเสี่ยงและการควบคุมภายในทั่วทั้งมหาวิทยาลัย</w:t>
            </w:r>
          </w:p>
          <w:p w:rsidR="00542024" w:rsidRPr="000845AC" w:rsidRDefault="003A079B" w:rsidP="001C3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5. พัฒนาระบบสาธารณูปการตามแนวทาง</w:t>
            </w:r>
          </w:p>
          <w:p w:rsidR="001C3858" w:rsidRPr="000845AC" w:rsidRDefault="003A079B" w:rsidP="001C3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หลัก</w:t>
            </w:r>
            <w:proofErr w:type="spellStart"/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ธรรมาภิ</w:t>
            </w:r>
            <w:proofErr w:type="spellEnd"/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บาล</w:t>
            </w:r>
          </w:p>
        </w:tc>
      </w:tr>
      <w:tr w:rsidR="001711A3" w:rsidRPr="000845AC" w:rsidTr="001711A3">
        <w:trPr>
          <w:trHeight w:val="275"/>
          <w:jc w:val="center"/>
        </w:trPr>
        <w:tc>
          <w:tcPr>
            <w:tcW w:w="1047" w:type="pct"/>
            <w:shd w:val="clear" w:color="auto" w:fill="auto"/>
          </w:tcPr>
          <w:p w:rsidR="00B1573E" w:rsidRPr="000845AC" w:rsidRDefault="00B1573E" w:rsidP="00B1573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โครงการ/กิจกรรม</w:t>
            </w:r>
            <w:r w:rsidRPr="000845A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</w:t>
            </w:r>
            <w:r w:rsidRPr="000845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ผลผลิต</w:t>
            </w:r>
          </w:p>
        </w:tc>
        <w:tc>
          <w:tcPr>
            <w:tcW w:w="1101" w:type="pct"/>
            <w:shd w:val="clear" w:color="auto" w:fill="auto"/>
          </w:tcPr>
          <w:p w:rsidR="00B1573E" w:rsidRPr="000845AC" w:rsidRDefault="00B1573E" w:rsidP="00CC263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โครงการ/กิจกรรม</w:t>
            </w:r>
            <w:r w:rsidRPr="000845A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</w:t>
            </w:r>
            <w:r w:rsidRPr="000845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ผลผลิต</w:t>
            </w:r>
          </w:p>
        </w:tc>
        <w:tc>
          <w:tcPr>
            <w:tcW w:w="881" w:type="pct"/>
            <w:shd w:val="clear" w:color="auto" w:fill="auto"/>
          </w:tcPr>
          <w:p w:rsidR="00B1573E" w:rsidRPr="000845AC" w:rsidRDefault="00B1573E" w:rsidP="00CC263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โครงการ/กิจกรรม</w:t>
            </w:r>
            <w:r w:rsidRPr="000845A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</w:t>
            </w:r>
            <w:r w:rsidRPr="000845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ผลผลิต</w:t>
            </w:r>
          </w:p>
        </w:tc>
        <w:tc>
          <w:tcPr>
            <w:tcW w:w="793" w:type="pct"/>
            <w:shd w:val="clear" w:color="auto" w:fill="auto"/>
          </w:tcPr>
          <w:p w:rsidR="00B1573E" w:rsidRPr="000845AC" w:rsidRDefault="00B1573E" w:rsidP="00CC263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โครงการ/กิจกรรม</w:t>
            </w:r>
            <w:r w:rsidRPr="000845A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</w:t>
            </w:r>
            <w:r w:rsidRPr="000845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ผลผลิต</w:t>
            </w:r>
          </w:p>
        </w:tc>
        <w:tc>
          <w:tcPr>
            <w:tcW w:w="1178" w:type="pct"/>
            <w:shd w:val="clear" w:color="auto" w:fill="auto"/>
          </w:tcPr>
          <w:p w:rsidR="00B1573E" w:rsidRPr="000845AC" w:rsidRDefault="00B1573E" w:rsidP="00CC263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โครงการ/กิจกรรม</w:t>
            </w:r>
            <w:r w:rsidRPr="000845A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</w:t>
            </w:r>
            <w:r w:rsidRPr="000845A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ผลผลิต</w:t>
            </w:r>
          </w:p>
        </w:tc>
      </w:tr>
      <w:tr w:rsidR="001711A3" w:rsidRPr="000845AC" w:rsidTr="001711A3">
        <w:trPr>
          <w:trHeight w:val="3593"/>
          <w:jc w:val="center"/>
        </w:trPr>
        <w:tc>
          <w:tcPr>
            <w:tcW w:w="1047" w:type="pct"/>
            <w:shd w:val="clear" w:color="auto" w:fill="auto"/>
          </w:tcPr>
          <w:p w:rsidR="001C3858" w:rsidRPr="000845AC" w:rsidRDefault="001C3858" w:rsidP="001C3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1. กิจกรรมจัดการเรียนการสอนเพื่อผลิตบัณฑิต</w:t>
            </w:r>
          </w:p>
          <w:p w:rsidR="001C3858" w:rsidRPr="000845AC" w:rsidRDefault="001C3858" w:rsidP="001C3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2. โครงการประเมินบัณฑิตปริญญาตรีได้งานทำหรือประกอบอาชีพอิสระภายใน 1 ปี</w:t>
            </w:r>
          </w:p>
          <w:p w:rsidR="001C3858" w:rsidRPr="000845AC" w:rsidRDefault="001C3858" w:rsidP="001C385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</w:rPr>
              <w:t xml:space="preserve">3. </w:t>
            </w: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โครงการประเมินความพึงพอใจของผู้ใช้บัณฑิตที่มีต่อผู้สำเร็จการศึกษา</w:t>
            </w:r>
          </w:p>
          <w:p w:rsidR="001C3858" w:rsidRPr="000845AC" w:rsidRDefault="001C3858" w:rsidP="001C3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4. โครงการประเมินคุณภาพระดับหลักสูตร</w:t>
            </w:r>
          </w:p>
          <w:p w:rsidR="001C3858" w:rsidRDefault="00FE70B4" w:rsidP="001C3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="001C3858" w:rsidRPr="000845AC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="001C3858"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โครงการพัฒนาและส่งเสริมกิจการนักศึกษา</w:t>
            </w:r>
          </w:p>
          <w:p w:rsidR="000845AC" w:rsidRPr="000845AC" w:rsidRDefault="000845AC" w:rsidP="000845A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โครงการเทิดพระเกียรติส่งเสริมศาสนาและประเพณี </w:t>
            </w:r>
          </w:p>
          <w:p w:rsidR="000845AC" w:rsidRPr="000845AC" w:rsidRDefault="000845AC" w:rsidP="001C3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</w:t>
            </w: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. โครงการ</w:t>
            </w:r>
            <w:proofErr w:type="spellStart"/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บูรณา</w:t>
            </w:r>
            <w:proofErr w:type="spellEnd"/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การด้านศิลปะและวัฒนธรรมร่วมกับการเรียนการสอน</w:t>
            </w:r>
          </w:p>
          <w:p w:rsidR="001C3858" w:rsidRPr="000845AC" w:rsidRDefault="000845AC" w:rsidP="001C3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="00343A3B" w:rsidRPr="000845AC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="0074383B" w:rsidRPr="000845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โครงการจัดทำหลักสู</w:t>
            </w:r>
            <w:r w:rsidR="00343A3B" w:rsidRPr="000845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ตรแพทยศาสตร์</w:t>
            </w:r>
          </w:p>
        </w:tc>
        <w:tc>
          <w:tcPr>
            <w:tcW w:w="1101" w:type="pct"/>
            <w:shd w:val="clear" w:color="auto" w:fill="auto"/>
          </w:tcPr>
          <w:p w:rsidR="001C3858" w:rsidRPr="000845AC" w:rsidRDefault="001C3858" w:rsidP="001C3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1. โครงการประชาสัมพันธ์รับสมัครนักศึกษาใหม่ทุกระดับการศึกษา </w:t>
            </w:r>
          </w:p>
          <w:p w:rsidR="001C3858" w:rsidRPr="000845AC" w:rsidRDefault="001C3858" w:rsidP="001C3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โครงการบริการวิชาการแก่สังคมของหน่วยงาน </w:t>
            </w:r>
          </w:p>
          <w:p w:rsidR="00FE70B4" w:rsidRPr="000845AC" w:rsidRDefault="001C3858" w:rsidP="001C385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3. โครงการบริการวิชาการของมหาวิทยาลัยโดยความร่วมมือระหว่างคณะ</w:t>
            </w:r>
            <w:r w:rsidR="00FE70B4" w:rsidRPr="000845A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(สาขาอุทัยธานี</w:t>
            </w:r>
            <w:r w:rsidR="00FE70B4" w:rsidRPr="000845A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สาขาปราจีนบุรี)</w:t>
            </w:r>
          </w:p>
          <w:p w:rsidR="001C3858" w:rsidRPr="000845AC" w:rsidRDefault="000845AC" w:rsidP="001C3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</w:t>
            </w:r>
            <w:r w:rsidR="001C3858"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. การประเมินคุณภาพการศึกษาในระบบ</w:t>
            </w:r>
            <w:r w:rsidR="001C3858" w:rsidRPr="000845AC">
              <w:rPr>
                <w:rFonts w:ascii="TH SarabunIT๙" w:hAnsi="TH SarabunIT๙" w:cs="TH SarabunIT๙"/>
                <w:sz w:val="24"/>
                <w:szCs w:val="24"/>
              </w:rPr>
              <w:t xml:space="preserve">QA </w:t>
            </w:r>
            <w:r w:rsidR="001C3858"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ระดับคณะและหน่วยงานสนับสนุน</w:t>
            </w:r>
          </w:p>
          <w:p w:rsidR="00174B5A" w:rsidRPr="000845AC" w:rsidRDefault="000845AC" w:rsidP="00174B5A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5</w:t>
            </w:r>
            <w:r w:rsidR="00174B5A" w:rsidRPr="000845A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="00174B5A"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การะประเมินค</w:t>
            </w:r>
            <w:r w:rsidR="00A94360"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ุณภาพการให้บริการด้านการประเมิน</w:t>
            </w:r>
            <w:r w:rsidR="00365C6C" w:rsidRPr="000845A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174B5A" w:rsidRPr="000845AC">
              <w:rPr>
                <w:rFonts w:ascii="TH SarabunIT๙" w:hAnsi="TH SarabunIT๙" w:cs="TH SarabunIT๙"/>
                <w:sz w:val="24"/>
                <w:szCs w:val="24"/>
              </w:rPr>
              <w:t>ISO</w:t>
            </w:r>
          </w:p>
          <w:p w:rsidR="00C0653A" w:rsidRPr="000845AC" w:rsidRDefault="000845AC" w:rsidP="001C385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6</w:t>
            </w:r>
            <w:r w:rsidR="001C3858"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. โครงการพัฒนาศักยภาพด้านการประกันคุณภาพการศึกษาของบุคลากร</w:t>
            </w:r>
          </w:p>
        </w:tc>
        <w:tc>
          <w:tcPr>
            <w:tcW w:w="881" w:type="pct"/>
            <w:shd w:val="clear" w:color="auto" w:fill="auto"/>
          </w:tcPr>
          <w:p w:rsidR="001C3858" w:rsidRPr="000845AC" w:rsidRDefault="001C3858" w:rsidP="001C3858">
            <w:pPr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1. โครงการพัฒนาศักยภาพด้านการวิจัยของอาจารย์และนักวิจัย</w:t>
            </w:r>
            <w:r w:rsidRPr="000845AC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 </w:t>
            </w:r>
          </w:p>
          <w:p w:rsidR="001C3858" w:rsidRPr="000845AC" w:rsidRDefault="001C3858" w:rsidP="006346B5">
            <w:pP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0845A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2. โครงการ</w:t>
            </w:r>
            <w:r w:rsidR="006346B5" w:rsidRPr="000845AC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จัดระบบให้คำปรึกษานักวิจัยฯ</w:t>
            </w:r>
          </w:p>
          <w:p w:rsidR="00365C6C" w:rsidRPr="000845AC" w:rsidRDefault="001C3858" w:rsidP="001C3858">
            <w:pP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0845A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3. งานวิจัย</w:t>
            </w:r>
            <w:r w:rsidR="005B4512" w:rsidRPr="000845AC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0845A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นวัตกรรม</w:t>
            </w:r>
            <w:r w:rsidR="005B4512" w:rsidRPr="000845AC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</w:p>
          <w:p w:rsidR="001C3858" w:rsidRPr="000845AC" w:rsidRDefault="001C3858" w:rsidP="001C3858">
            <w:pP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0845A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งานสร้างสรรค์สิ่งประดิษฐ์เพื่อถ่ายทอดเทคโนโลยี</w:t>
            </w:r>
          </w:p>
          <w:p w:rsidR="001C3858" w:rsidRPr="000845AC" w:rsidRDefault="001C3858" w:rsidP="001C385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845A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4. งานวิจัยนวัตกรรมงานสร้างสรรค์สิ่งประดิษฐ์เพื่อสร้างองค์ความรู้</w:t>
            </w:r>
          </w:p>
        </w:tc>
        <w:tc>
          <w:tcPr>
            <w:tcW w:w="793" w:type="pct"/>
            <w:shd w:val="clear" w:color="auto" w:fill="auto"/>
          </w:tcPr>
          <w:p w:rsidR="001C3858" w:rsidRPr="000845AC" w:rsidRDefault="001C3858" w:rsidP="001C3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1. โครงการประชาคมอาเซียน</w:t>
            </w:r>
            <w:r w:rsidRPr="000845A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มหาวิทยาลัยรามคำแหง </w:t>
            </w:r>
          </w:p>
          <w:p w:rsidR="001C3858" w:rsidRPr="000845AC" w:rsidRDefault="00FE70B4" w:rsidP="001C385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845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="00365C6C"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. โครงการอบร</w:t>
            </w:r>
            <w:r w:rsidR="00365C6C" w:rsidRPr="000845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="001C3858"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ภาษาต่างประเทศให้กับบุคลากร</w:t>
            </w:r>
          </w:p>
        </w:tc>
        <w:tc>
          <w:tcPr>
            <w:tcW w:w="1178" w:type="pct"/>
            <w:shd w:val="clear" w:color="auto" w:fill="auto"/>
          </w:tcPr>
          <w:p w:rsidR="001C3858" w:rsidRPr="000845AC" w:rsidRDefault="001C3858" w:rsidP="001C385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โครงการพัฒนาบุคลากรของมหาวิทยาลัยให้มีสมรรถนะและทักษะสูงขึ้น </w:t>
            </w:r>
            <w:r w:rsidR="00FE70B4" w:rsidRPr="000845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(สายวิชาการและสายสนับสนุน)</w:t>
            </w:r>
          </w:p>
          <w:p w:rsidR="001C3858" w:rsidRPr="000845AC" w:rsidRDefault="001C3858" w:rsidP="001C3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/>
                <w:sz w:val="24"/>
                <w:szCs w:val="24"/>
              </w:rPr>
              <w:t xml:space="preserve">2. </w:t>
            </w:r>
            <w:r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โครงการเสริมสร้างองค์กรสีขาว</w:t>
            </w:r>
          </w:p>
          <w:p w:rsidR="001C3858" w:rsidRPr="000845AC" w:rsidRDefault="00C0653A" w:rsidP="001C3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3</w:t>
            </w:r>
            <w:r w:rsidR="001C3858" w:rsidRPr="000845AC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="001C3858"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โครงการชี้นำป้องกันและแก้ไขปัญหาของสังคม</w:t>
            </w:r>
          </w:p>
          <w:p w:rsidR="001C3858" w:rsidRPr="000845AC" w:rsidRDefault="00C0653A" w:rsidP="001C3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="001C3858"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โครงการเทคโนโลยีสารสนเทศและการสื่อสาร </w:t>
            </w:r>
          </w:p>
          <w:p w:rsidR="001C3858" w:rsidRPr="000845AC" w:rsidRDefault="00C0653A" w:rsidP="001C385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845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="001C3858"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. โครงการบริหารความเสี่ยงและการควบคุมภายใน</w:t>
            </w:r>
          </w:p>
          <w:p w:rsidR="00FE70B4" w:rsidRPr="000845AC" w:rsidRDefault="00C52E03" w:rsidP="001C3858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="001C3858"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 w:rsidR="00FE70B4" w:rsidRPr="000845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การบริหารความเสี่ยงเชิงรุกการฝึกซ้อมดับเพลิง</w:t>
            </w:r>
          </w:p>
          <w:p w:rsidR="001C3858" w:rsidRPr="000845AC" w:rsidRDefault="00FE70B4" w:rsidP="001C385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845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อาคารสูง</w:t>
            </w:r>
            <w:r w:rsidR="001C3858"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:rsidR="00365C6C" w:rsidRPr="000845AC" w:rsidRDefault="00C52E03" w:rsidP="005B4512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845AC">
              <w:rPr>
                <w:rFonts w:ascii="TH SarabunIT๙" w:hAnsi="TH SarabunIT๙" w:cs="TH SarabunIT๙" w:hint="cs"/>
                <w:sz w:val="24"/>
                <w:szCs w:val="24"/>
                <w:cs/>
              </w:rPr>
              <w:t>7.</w:t>
            </w:r>
            <w:r w:rsidR="001C3858"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. โครงการประห</w:t>
            </w:r>
            <w:r w:rsidR="00172C11"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ยัดพลังงานในระบบไฟฟ้าแสงสว่างใน</w:t>
            </w:r>
            <w:r w:rsidR="00365C6C" w:rsidRPr="000845AC">
              <w:rPr>
                <w:rFonts w:ascii="TH SarabunIT๙" w:hAnsi="TH SarabunIT๙" w:cs="TH SarabunIT๙"/>
                <w:sz w:val="24"/>
                <w:szCs w:val="24"/>
                <w:cs/>
              </w:rPr>
              <w:t>มหาวิทยาลัยรามคำแหง</w:t>
            </w:r>
          </w:p>
          <w:p w:rsidR="006346B5" w:rsidRPr="000845AC" w:rsidRDefault="006346B5" w:rsidP="0091632B">
            <w:pPr>
              <w:tabs>
                <w:tab w:val="left" w:pos="1205"/>
              </w:tabs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04709" w:rsidRPr="000845AC" w:rsidRDefault="00804709" w:rsidP="005B451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C0653A" w:rsidRPr="000845AC" w:rsidRDefault="00C0653A" w:rsidP="005B4512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B7611B" w:rsidRDefault="0091632B" w:rsidP="00365C6C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33D4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</w:t>
      </w:r>
      <w:r w:rsidRPr="00633D44">
        <w:rPr>
          <w:rFonts w:ascii="TH SarabunIT๙" w:hAnsi="TH SarabunIT๙" w:cs="TH SarabunIT๙" w:hint="cs"/>
          <w:b/>
          <w:bCs/>
          <w:sz w:val="36"/>
          <w:szCs w:val="36"/>
          <w:cs/>
        </w:rPr>
        <w:t>า</w:t>
      </w:r>
      <w:r w:rsidR="00840026" w:rsidRPr="00633D4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ยละเอียดแผนปฏิบัติราชการประจำปีมหาวิทยาลัยรามคำแหง ประจำปีงบประมาณ พ.ศ. </w:t>
      </w:r>
      <w:r w:rsidR="00B7611B" w:rsidRPr="00633D44">
        <w:rPr>
          <w:rFonts w:ascii="TH SarabunIT๙" w:hAnsi="TH SarabunIT๙" w:cs="TH SarabunIT๙"/>
          <w:b/>
          <w:bCs/>
          <w:sz w:val="36"/>
          <w:szCs w:val="36"/>
          <w:cs/>
        </w:rPr>
        <w:t>๒๕๖๓</w:t>
      </w:r>
    </w:p>
    <w:p w:rsidR="009F63BD" w:rsidRPr="00365C6C" w:rsidRDefault="009F63BD" w:rsidP="009F63BD">
      <w:pPr>
        <w:jc w:val="right"/>
        <w:rPr>
          <w:rFonts w:ascii="TH SarabunIT๙" w:hAnsi="TH SarabunIT๙" w:cs="TH SarabunIT๙"/>
          <w:b/>
          <w:bCs/>
          <w:sz w:val="25"/>
          <w:szCs w:val="25"/>
        </w:rPr>
      </w:pPr>
      <w:r w:rsidRPr="00D37978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</w:t>
      </w:r>
      <w:r w:rsidRPr="00365C6C">
        <w:rPr>
          <w:rFonts w:ascii="TH SarabunIT๙" w:hAnsi="TH SarabunIT๙" w:cs="TH SarabunIT๙"/>
          <w:b/>
          <w:bCs/>
          <w:sz w:val="25"/>
          <w:szCs w:val="25"/>
          <w:cs/>
        </w:rPr>
        <w:t>หน่วย : ล้านบาท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56"/>
        <w:gridCol w:w="1859"/>
        <w:gridCol w:w="1513"/>
        <w:gridCol w:w="2421"/>
        <w:gridCol w:w="2569"/>
        <w:gridCol w:w="1720"/>
        <w:gridCol w:w="746"/>
        <w:gridCol w:w="746"/>
        <w:gridCol w:w="1453"/>
      </w:tblGrid>
      <w:tr w:rsidR="00A0320C" w:rsidRPr="001805AD" w:rsidTr="00230E04">
        <w:trPr>
          <w:cantSplit/>
          <w:trHeight w:val="227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ind w:left="117" w:hanging="11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ประเด็นยุทธศาสตร์/</w:t>
            </w:r>
          </w:p>
          <w:p w:rsidR="009F63BD" w:rsidRPr="001805AD" w:rsidRDefault="009F63BD" w:rsidP="00230E04">
            <w:pPr>
              <w:ind w:left="117" w:hanging="11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เป้าประสงค์/กลยุทธ์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ตัวชี้วัดเป้าประสงค์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jc w:val="center"/>
              <w:rPr>
                <w:rStyle w:val="afa"/>
                <w:rFonts w:ascii="TH SarabunIT๙" w:hAnsi="TH SarabunIT๙" w:cs="TH SarabunIT๙"/>
                <w:b/>
                <w:bCs/>
                <w:i w:val="0"/>
                <w:iCs w:val="0"/>
                <w:sz w:val="20"/>
                <w:szCs w:val="20"/>
              </w:rPr>
            </w:pPr>
          </w:p>
          <w:p w:rsidR="009F63BD" w:rsidRPr="001805AD" w:rsidRDefault="009F63BD" w:rsidP="00230E04">
            <w:pPr>
              <w:jc w:val="center"/>
              <w:rPr>
                <w:rStyle w:val="afa"/>
                <w:rFonts w:ascii="TH SarabunIT๙" w:hAnsi="TH SarabunIT๙" w:cs="TH SarabunIT๙"/>
                <w:b/>
                <w:bCs/>
                <w:i w:val="0"/>
                <w:iCs w:val="0"/>
                <w:sz w:val="20"/>
                <w:szCs w:val="20"/>
              </w:rPr>
            </w:pPr>
            <w:r w:rsidRPr="001805AD">
              <w:rPr>
                <w:rStyle w:val="afa"/>
                <w:rFonts w:ascii="TH SarabunIT๙" w:hAnsi="TH SarabunIT๙" w:cs="TH SarabunIT๙"/>
                <w:b/>
                <w:bCs/>
                <w:i w:val="0"/>
                <w:iCs w:val="0"/>
                <w:sz w:val="20"/>
                <w:szCs w:val="20"/>
                <w:cs/>
              </w:rPr>
              <w:t>ค่าเป้าหมาย</w:t>
            </w:r>
          </w:p>
          <w:p w:rsidR="009F63BD" w:rsidRPr="001805AD" w:rsidRDefault="009F63BD" w:rsidP="00230E04">
            <w:pPr>
              <w:jc w:val="center"/>
              <w:rPr>
                <w:rStyle w:val="afa"/>
                <w:rFonts w:ascii="TH SarabunIT๙" w:hAnsi="TH SarabunIT๙" w:cs="TH SarabunIT๙"/>
                <w:b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โครงการ/กิจกรรม/ผลผลิต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</w:rPr>
            </w:pPr>
          </w:p>
          <w:p w:rsidR="009F63BD" w:rsidRPr="001805AD" w:rsidRDefault="009F63BD" w:rsidP="00230E0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  <w:cs/>
              </w:rPr>
              <w:t>ค่าเป้าหมาย</w:t>
            </w:r>
          </w:p>
          <w:p w:rsidR="009F63BD" w:rsidRPr="001805AD" w:rsidRDefault="009F63BD" w:rsidP="00230E0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วงเงินงบประมาณ</w:t>
            </w:r>
          </w:p>
          <w:p w:rsidR="009F63BD" w:rsidRPr="001805AD" w:rsidRDefault="009F63BD" w:rsidP="00230E0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ปี </w:t>
            </w: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256</w:t>
            </w: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63BD" w:rsidRPr="001805AD" w:rsidRDefault="009F63BD" w:rsidP="00230E0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9F63BD" w:rsidRPr="001805AD" w:rsidRDefault="009F63BD" w:rsidP="00230E0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รับผิดชอบ </w:t>
            </w:r>
          </w:p>
          <w:p w:rsidR="009F63BD" w:rsidRPr="001805AD" w:rsidRDefault="009F63BD" w:rsidP="00230E0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และหมายเหตุ</w:t>
            </w:r>
          </w:p>
        </w:tc>
      </w:tr>
      <w:tr w:rsidR="00A0320C" w:rsidRPr="001805AD" w:rsidTr="00230E04">
        <w:trPr>
          <w:cantSplit/>
          <w:trHeight w:val="227"/>
          <w:tblHeader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Pr="001805AD" w:rsidRDefault="009F63BD" w:rsidP="00230E0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Pr="001805AD" w:rsidRDefault="009F63BD" w:rsidP="00230E0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Pr="001805AD" w:rsidRDefault="009F63BD" w:rsidP="00230E0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Pr="001805AD" w:rsidRDefault="009F63BD" w:rsidP="00230E0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แผ่นดิน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รายได้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3BD" w:rsidRPr="001805AD" w:rsidRDefault="009F63BD" w:rsidP="00230E04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A0320C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ประเด็นยุทธศาสตร์ที่ 1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A0320C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การเสริมสร้างและพัฒนาศักยภาพทุนมนุษย์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A0320C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เป้าประสงค์ที่ 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A0320C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pacing w:val="-10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pacing w:val="-10"/>
                <w:sz w:val="22"/>
                <w:szCs w:val="22"/>
                <w:cs/>
              </w:rPr>
              <w:t>1 ผู้รับบริการทางการศึกษา</w:t>
            </w:r>
            <w:r w:rsidRPr="009F63BD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ระดับอุดมศึกษามีคุณภาพ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A0320C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สำเร็จการ</w:t>
            </w: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ศึกษาแล้วมีงานทำตรงตามความต้องการ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A0320C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ของ</w:t>
            </w:r>
            <w:r w:rsidRPr="009F63BD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ผู้ใช้สามารถสร้างงาน</w:t>
            </w: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ด้วยตนเอง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A0320C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b/>
                <w:bCs/>
                <w:spacing w:val="-6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/>
                <w:b/>
                <w:bCs/>
                <w:spacing w:val="-6"/>
                <w:sz w:val="22"/>
                <w:szCs w:val="22"/>
                <w:cs/>
              </w:rPr>
              <w:t>กลยุทธ์ที่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A0320C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1 พัฒนาบัณฑิตที่</w:t>
            </w: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สอดคล้องกับความต้องการ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9F63B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1 ผู้สำเร็จการศึกษา</w:t>
            </w:r>
            <w:r w:rsidRPr="009F63BD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ตาม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ร้อยละ 85.00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1 กิจกรรมจัดการเรียน</w:t>
            </w:r>
            <w:r w:rsidRPr="009F63BD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การสอนเพื่อ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1 จำนวนผู้สำเร็จ</w:t>
            </w:r>
            <w:r w:rsidRPr="009F63BD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การศึกษา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20</w:t>
            </w:r>
            <w:r w:rsidRPr="009F63BD">
              <w:rPr>
                <w:rFonts w:ascii="TH SarabunIT๙" w:hAnsi="TH SarabunIT๙" w:cs="TH SarabunIT๙"/>
                <w:sz w:val="22"/>
                <w:szCs w:val="22"/>
              </w:rPr>
              <w:t>,</w:t>
            </w: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500</w:t>
            </w:r>
            <w:r w:rsidRPr="009F63BD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คน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</w:rPr>
              <w:t>180.36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161.88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- คณะ</w:t>
            </w:r>
          </w:p>
        </w:tc>
      </w:tr>
      <w:tr w:rsidR="00A0320C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ของผู้มีส่วนได้ส่วนเสีย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หลักสูตรที่ได้มาตรฐาน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ของเป้าหมายที่กำหนด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ผลิตบัณฑิต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2 ร้อยละของจังหวัด</w:t>
            </w: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ที่มีผู้สำเร็จการศึกษา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ร้อยละ 90.00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- สถาบันคอมพิวเตอร์</w:t>
            </w:r>
          </w:p>
        </w:tc>
      </w:tr>
      <w:tr w:rsidR="00A0320C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b/>
                <w:bCs/>
                <w:spacing w:val="-6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ของจำนวนจังหวัด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- สถาบันนานาชาติ</w:t>
            </w:r>
          </w:p>
        </w:tc>
      </w:tr>
      <w:tr w:rsidR="00A0320C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2747F9" w:rsidRDefault="009F63BD" w:rsidP="00230E04">
            <w:pPr>
              <w:rPr>
                <w:rFonts w:ascii="TH SarabunIT๙" w:hAnsi="TH SarabunIT๙" w:cs="TH SarabunIT๙"/>
                <w:spacing w:val="-6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2 ผู้สำเร็จการศึกษา</w:t>
            </w:r>
            <w:r w:rsidRPr="009F63BD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ได้งานทำ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ร้อยละ 73.00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1 โครงการประเมินบัณฑิตปริญญาตรี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1 ผู้สำเร็จการศึกษา</w:t>
            </w:r>
            <w:r w:rsidRPr="009F63BD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ได้งานทำหรือประกอบ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ร้อยละ 73.00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016320" behindDoc="0" locked="0" layoutInCell="1" allowOverlap="1" wp14:anchorId="453AFC88" wp14:editId="02F6CA9F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8255</wp:posOffset>
                      </wp:positionV>
                      <wp:extent cx="96520" cy="888365"/>
                      <wp:effectExtent l="0" t="0" r="17780" b="26035"/>
                      <wp:wrapNone/>
                      <wp:docPr id="4" name="วงเล็บปีกกาขวา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520" cy="88836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4" o:spid="_x0000_s1026" type="#_x0000_t88" style="position:absolute;margin-left:-4.6pt;margin-top:.65pt;width:7.6pt;height:69.95pt;z-index:2570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" adj="196" strokecolor="black [3040]"/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A0320C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2747F9" w:rsidRDefault="009F63BD" w:rsidP="00230E04">
            <w:pPr>
              <w:rPr>
                <w:rFonts w:ascii="TH SarabunIT๙" w:hAnsi="TH SarabunIT๙" w:cs="TH SarabunIT๙"/>
                <w:spacing w:val="-6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9F63BD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หรือประกอบอาชีพอิสระใน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ของเป้าหมายที่กำหนด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ได้งานทำหรือประกอบอาชีพ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อาชีพอิสระในสาขาที่</w:t>
            </w: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เกี่ยวข้องภายใน 1 ปี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ของเป้าหมายที่กำหนด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A0320C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  <w:t>สาขาที่</w:t>
            </w: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เกี่ยวข้องภายใน 1 ปี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ภายใน 1</w:t>
            </w: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ปี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(จากผู้กรอก</w:t>
            </w: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แบบสอบถาม)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0.07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- คณะ</w:t>
            </w:r>
          </w:p>
        </w:tc>
      </w:tr>
      <w:tr w:rsidR="00A0320C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rPr>
                <w:rFonts w:ascii="TH SarabunIT๙" w:hAnsi="TH SarabunIT๙" w:cs="TH SarabunIT๙"/>
                <w:spacing w:val="-6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rPr>
                <w:rFonts w:ascii="TH SarabunIT๙" w:hAnsi="TH SarabunIT๙" w:cs="TH SarabunIT๙"/>
                <w:spacing w:val="-6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- กองแผนงาน</w:t>
            </w:r>
          </w:p>
        </w:tc>
      </w:tr>
      <w:tr w:rsidR="00A0320C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9F63B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3 ความพึงพอใจของผู้ใช้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ระดับ 3.60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1 โครงการประเมินความพึงพอใจ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1 ความพึงพอใจของผู้ใช้บัณฑิตที่มีต่อ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ระดับ 3.60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A0320C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9F63B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บัณฑิตที่มีต่อผู้สำเร็จ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ของผู้ใช้บัณฑิตที่มีต่อผู้สำเร็จการศึกษา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ผู้สำเร็จการศึกษา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A0320C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การศึกษา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A0320C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rPr>
                <w:rFonts w:ascii="TH SarabunIT๙" w:hAnsi="TH SarabunIT๙" w:cs="TH SarabunIT๙"/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rPr>
                <w:rFonts w:ascii="TH SarabunIT๙" w:hAnsi="TH SarabunIT๙" w:cs="TH SarabunIT๙"/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1805AD" w:rsidRDefault="009F63BD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A0320C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2 พัฒนาหลักสูตร</w:t>
            </w:r>
            <w:r w:rsidRPr="009F63BD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ได้มาตรฐานตามเกณฑ์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1 </w:t>
            </w: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หลักสูตร</w:t>
            </w: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ได้</w:t>
            </w:r>
            <w:r w:rsidRPr="009F63BD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มาตรฐาน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ร้อยละ </w:t>
            </w: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100</w:t>
            </w: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.00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โครงการประเมินคุณภาพหลักสูตร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1 </w:t>
            </w: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หลักสูตร</w:t>
            </w: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ได้</w:t>
            </w:r>
            <w:r w:rsidRPr="009F63BD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มาตรฐาน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ร้อยละ </w:t>
            </w: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100</w:t>
            </w: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.00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(2.80)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9F63B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 กองบริการ</w:t>
            </w:r>
          </w:p>
        </w:tc>
      </w:tr>
      <w:tr w:rsidR="00A0320C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มาตรฐาน</w:t>
            </w: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หลักสูตร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ของหลักสูตรทั้งหมด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ของหลักสูตรทั้งหมด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การศึกษา</w:t>
            </w:r>
          </w:p>
        </w:tc>
      </w:tr>
      <w:tr w:rsidR="00A0320C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63BD" w:rsidRPr="009F63BD" w:rsidRDefault="009F63B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 สำนักประกันฯ</w:t>
            </w:r>
          </w:p>
        </w:tc>
      </w:tr>
      <w:tr w:rsidR="00A0320C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9F63BD" w:rsidRDefault="00A0320C" w:rsidP="00A0320C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 คณะ</w:t>
            </w:r>
          </w:p>
        </w:tc>
      </w:tr>
      <w:tr w:rsidR="00A0320C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- </w:t>
            </w: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สถาบันนานาชาติ</w:t>
            </w:r>
          </w:p>
        </w:tc>
      </w:tr>
      <w:tr w:rsidR="00A0320C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A0320C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9F63BD" w:rsidRDefault="00A0320C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</w:rPr>
              <w:t xml:space="preserve">3 </w:t>
            </w: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พัฒนาและส่งเสริมกิจการนักศึกษา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9F63BD" w:rsidRDefault="00A0320C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นักศึกษาที่ร่วม</w:t>
            </w:r>
            <w:r w:rsidRPr="009F63BD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9F63BD" w:rsidRDefault="00A0320C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ร้อยละ </w:t>
            </w: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65.</w:t>
            </w: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00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9F63BD" w:rsidRDefault="00A0320C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โครงการพัฒนาและส่งเสริม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9F63BD" w:rsidRDefault="00A0320C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นักศึกษาที่ร่วมโครงการมีความรู้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9F63BD" w:rsidRDefault="00A0320C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ร้อยละ </w:t>
            </w: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65.</w:t>
            </w: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00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9F63BD" w:rsidRDefault="00A0320C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9F63BD" w:rsidRDefault="00A0320C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17.21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9F63BD" w:rsidRDefault="00A0320C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 กองกิจการนักศึกษา</w:t>
            </w:r>
          </w:p>
        </w:tc>
      </w:tr>
      <w:tr w:rsidR="00A0320C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9F63BD" w:rsidRDefault="00A0320C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และ</w:t>
            </w:r>
            <w:proofErr w:type="spellStart"/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บูรณา</w:t>
            </w:r>
            <w:proofErr w:type="spellEnd"/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การเพื่ออาชีพ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9F63BD" w:rsidRDefault="00A0320C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มีความรู้ความเข้าใจเพิ่มขึ้น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9F63BD" w:rsidRDefault="00A0320C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ของผู้เข้าร่วมโครงการ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9F63BD" w:rsidRDefault="00A0320C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กิจการนักศึกษา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9F63BD" w:rsidRDefault="00A0320C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ความเข้าใจเพิ่มขึ้น</w:t>
            </w: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และสามารถนำไป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9F63BD" w:rsidRDefault="00A0320C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ของผู้เข้าร่วมโครงการ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9F63BD" w:rsidRDefault="00A0320C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9F63BD" w:rsidRDefault="00A0320C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9F63BD" w:rsidRDefault="00A0320C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คณะ/สถาบัน</w:t>
            </w:r>
          </w:p>
        </w:tc>
      </w:tr>
      <w:tr w:rsidR="00A0320C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9F63BD" w:rsidRDefault="00A0320C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9F63BD" w:rsidRDefault="00A0320C" w:rsidP="00A0320C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และสามารถนำไปปฏิบัติ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9F63BD" w:rsidRDefault="00A0320C" w:rsidP="00230E04">
            <w:pPr>
              <w:jc w:val="center"/>
              <w:rPr>
                <w:rFonts w:ascii="TH SarabunIT๙" w:hAnsi="TH SarabunIT๙" w:cs="TH SarabunIT๙"/>
                <w:i/>
                <w:iCs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9F63BD" w:rsidRDefault="00A0320C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9F63BD" w:rsidRDefault="00A0320C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ปฏิบัติได้จริง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9F63BD" w:rsidRDefault="00A0320C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9F63BD" w:rsidRDefault="00A0320C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9F63BD" w:rsidRDefault="00A0320C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9F63BD" w:rsidRDefault="00A0320C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- </w:t>
            </w: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สาขา</w:t>
            </w:r>
            <w:proofErr w:type="spellStart"/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วิทย</w:t>
            </w:r>
            <w:proofErr w:type="spellEnd"/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บริการ</w:t>
            </w: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ฯ</w:t>
            </w:r>
          </w:p>
        </w:tc>
      </w:tr>
      <w:tr w:rsidR="00A0320C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ได้จริง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rPr>
                <w:rFonts w:ascii="TH SarabunIT๙" w:hAnsi="TH SarabunIT๙" w:cs="TH SarabunIT๙"/>
                <w:spacing w:val="-6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A0320C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rPr>
                <w:rFonts w:ascii="TH SarabunIT๙" w:hAnsi="TH SarabunIT๙" w:cs="TH SarabunIT๙"/>
                <w:spacing w:val="-6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320C" w:rsidRPr="001805AD" w:rsidRDefault="00A0320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2A6E7D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</w:rPr>
              <w:t>4</w:t>
            </w: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ส่งเสริมและสนับสนุนคุณค่าศิลปะ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ผู้เข้าร่วมโครงการทำนุ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 85.00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A6E7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โครงการเทิดพระเกียรติส่งเสริม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ผู้เข้าร่วมโครงการทำนุบำรุงศิลปะ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 85.00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0.90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A6E7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 สถาบัน</w:t>
            </w:r>
          </w:p>
        </w:tc>
      </w:tr>
      <w:tr w:rsidR="002A6E7D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และวัฒนธรรมไทย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บำรุงศิลปะและวัฒนธรรม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ของผู้เข้าร่วมโครงการ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A6E7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ศาสนาและประเพณี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และวัฒนธรรมเห็นประโยชน์และคุณค่า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ศิลปวัฒนธรรม</w:t>
            </w:r>
          </w:p>
        </w:tc>
      </w:tr>
      <w:tr w:rsidR="002A6E7D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เห็นประโยชน์และคุณค่าใน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(จำนวน 12 โครงการ)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ในศิลปวัฒนธรรม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2A6E7D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ศิลปวัฒนธรรม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2A6E7D" w:rsidRPr="001805AD" w:rsidTr="00230E04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</w:tbl>
    <w:p w:rsidR="008B048D" w:rsidRPr="00365C6C" w:rsidRDefault="008B048D" w:rsidP="009F63BD">
      <w:pPr>
        <w:rPr>
          <w:rFonts w:ascii="TH SarabunIT๙" w:hAnsi="TH SarabunIT๙" w:cs="TH SarabunIT๙"/>
          <w:b/>
          <w:bCs/>
          <w:sz w:val="25"/>
          <w:szCs w:val="25"/>
        </w:rPr>
      </w:pPr>
    </w:p>
    <w:p w:rsidR="00660819" w:rsidRDefault="00660819" w:rsidP="00A56D95">
      <w:pPr>
        <w:jc w:val="right"/>
        <w:rPr>
          <w:rFonts w:ascii="TH SarabunIT๙" w:hAnsi="TH SarabunIT๙" w:cs="TH SarabunIT๙"/>
          <w:b/>
          <w:bCs/>
          <w:sz w:val="24"/>
          <w:szCs w:val="24"/>
        </w:rPr>
      </w:pPr>
    </w:p>
    <w:p w:rsidR="006F7AE6" w:rsidRPr="001B0CC9" w:rsidRDefault="00A56D95" w:rsidP="00A56D95">
      <w:pPr>
        <w:jc w:val="right"/>
        <w:rPr>
          <w:rFonts w:ascii="TH SarabunIT๙" w:hAnsi="TH SarabunIT๙" w:cs="TH SarabunIT๙"/>
          <w:b/>
          <w:bCs/>
          <w:sz w:val="24"/>
          <w:szCs w:val="24"/>
        </w:rPr>
      </w:pPr>
      <w:r w:rsidRPr="001B0CC9">
        <w:rPr>
          <w:rFonts w:ascii="TH SarabunIT๙" w:hAnsi="TH SarabunIT๙" w:cs="TH SarabunIT๙"/>
          <w:b/>
          <w:bCs/>
          <w:sz w:val="24"/>
          <w:szCs w:val="24"/>
          <w:cs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23"/>
        <w:gridCol w:w="2524"/>
        <w:gridCol w:w="1096"/>
        <w:gridCol w:w="2438"/>
        <w:gridCol w:w="3297"/>
        <w:gridCol w:w="1096"/>
        <w:gridCol w:w="632"/>
        <w:gridCol w:w="558"/>
        <w:gridCol w:w="1266"/>
      </w:tblGrid>
      <w:tr w:rsidR="00304E91" w:rsidRPr="001805AD" w:rsidTr="00660819">
        <w:trPr>
          <w:cantSplit/>
          <w:trHeight w:val="227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AE6" w:rsidRPr="001805AD" w:rsidRDefault="006F7AE6" w:rsidP="001805AD">
            <w:pPr>
              <w:ind w:left="117" w:hanging="11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ประเด็นยุทธศาสตร์/</w:t>
            </w:r>
          </w:p>
          <w:p w:rsidR="006F7AE6" w:rsidRPr="001805AD" w:rsidRDefault="006F7AE6" w:rsidP="001805AD">
            <w:pPr>
              <w:ind w:left="117" w:hanging="11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เป้าประสงค์/กลยุทธ์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AE6" w:rsidRPr="001805AD" w:rsidRDefault="006F7AE6" w:rsidP="001805A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ตัวชี้วัดเป้าประสงค์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AE6" w:rsidRPr="001805AD" w:rsidRDefault="006F7AE6" w:rsidP="001805AD">
            <w:pPr>
              <w:jc w:val="center"/>
              <w:rPr>
                <w:rStyle w:val="afa"/>
                <w:rFonts w:ascii="TH SarabunIT๙" w:hAnsi="TH SarabunIT๙" w:cs="TH SarabunIT๙"/>
                <w:b/>
                <w:bCs/>
                <w:i w:val="0"/>
                <w:iCs w:val="0"/>
                <w:sz w:val="20"/>
                <w:szCs w:val="20"/>
              </w:rPr>
            </w:pPr>
          </w:p>
          <w:p w:rsidR="006F7AE6" w:rsidRPr="001805AD" w:rsidRDefault="006F7AE6" w:rsidP="001805AD">
            <w:pPr>
              <w:jc w:val="center"/>
              <w:rPr>
                <w:rStyle w:val="afa"/>
                <w:rFonts w:ascii="TH SarabunIT๙" w:hAnsi="TH SarabunIT๙" w:cs="TH SarabunIT๙"/>
                <w:b/>
                <w:bCs/>
                <w:i w:val="0"/>
                <w:iCs w:val="0"/>
                <w:sz w:val="20"/>
                <w:szCs w:val="20"/>
              </w:rPr>
            </w:pPr>
            <w:r w:rsidRPr="001805AD">
              <w:rPr>
                <w:rStyle w:val="afa"/>
                <w:rFonts w:ascii="TH SarabunIT๙" w:hAnsi="TH SarabunIT๙" w:cs="TH SarabunIT๙"/>
                <w:b/>
                <w:bCs/>
                <w:i w:val="0"/>
                <w:iCs w:val="0"/>
                <w:sz w:val="20"/>
                <w:szCs w:val="20"/>
                <w:cs/>
              </w:rPr>
              <w:t>ค่าเป้าหมาย</w:t>
            </w:r>
          </w:p>
          <w:p w:rsidR="006F7AE6" w:rsidRPr="001805AD" w:rsidRDefault="006F7AE6" w:rsidP="001805AD">
            <w:pPr>
              <w:jc w:val="center"/>
              <w:rPr>
                <w:rStyle w:val="afa"/>
                <w:rFonts w:ascii="TH SarabunIT๙" w:hAnsi="TH SarabunIT๙" w:cs="TH SarabunIT๙"/>
                <w:b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AE6" w:rsidRPr="001805AD" w:rsidRDefault="006F7AE6" w:rsidP="001805A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โครงการ/กิจกรรม/ผลผลิต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AE6" w:rsidRPr="001805AD" w:rsidRDefault="006F7AE6" w:rsidP="001805A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AE6" w:rsidRPr="001805AD" w:rsidRDefault="006F7AE6" w:rsidP="001805A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</w:rPr>
            </w:pPr>
          </w:p>
          <w:p w:rsidR="006F7AE6" w:rsidRPr="001805AD" w:rsidRDefault="006F7AE6" w:rsidP="001805A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  <w:cs/>
              </w:rPr>
              <w:t>ค่าเป้าหมาย</w:t>
            </w:r>
          </w:p>
          <w:p w:rsidR="006F7AE6" w:rsidRPr="001805AD" w:rsidRDefault="006F7AE6" w:rsidP="001805A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AE6" w:rsidRPr="001805AD" w:rsidRDefault="006F7AE6" w:rsidP="001805A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วงเงินงบประมาณ</w:t>
            </w:r>
          </w:p>
          <w:p w:rsidR="006F7AE6" w:rsidRPr="001805AD" w:rsidRDefault="006F7AE6" w:rsidP="001805A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ปี </w:t>
            </w: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256</w:t>
            </w: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D95" w:rsidRPr="001805AD" w:rsidRDefault="006F7AE6" w:rsidP="001805A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6F7AE6" w:rsidRPr="001805AD" w:rsidRDefault="006F7AE6" w:rsidP="001805A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รับผิดชอบ </w:t>
            </w:r>
          </w:p>
          <w:p w:rsidR="006F7AE6" w:rsidRPr="001805AD" w:rsidRDefault="006F7AE6" w:rsidP="001805A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และหมายเหตุ</w:t>
            </w: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E6" w:rsidRPr="001805AD" w:rsidRDefault="006F7AE6" w:rsidP="001805A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E6" w:rsidRPr="001805AD" w:rsidRDefault="006F7AE6" w:rsidP="001805A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AE6" w:rsidRPr="001805AD" w:rsidRDefault="006F7AE6" w:rsidP="001805A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E6" w:rsidRPr="001805AD" w:rsidRDefault="006F7AE6" w:rsidP="001805A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E6" w:rsidRPr="001805AD" w:rsidRDefault="006F7AE6" w:rsidP="001805A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AE6" w:rsidRPr="001805AD" w:rsidRDefault="006F7AE6" w:rsidP="001805AD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AE6" w:rsidRPr="001805AD" w:rsidRDefault="006F7AE6" w:rsidP="001805A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แผ่นดิน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7AE6" w:rsidRPr="001805AD" w:rsidRDefault="006F7AE6" w:rsidP="001805A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รายได้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AE6" w:rsidRPr="001805AD" w:rsidRDefault="006F7AE6" w:rsidP="001805A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633D44" w:rsidRDefault="002A6E7D" w:rsidP="0066081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2 โครงการทำนุบำรุงศิลปะและวัฒนธรรม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 85.00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A6E7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2 โครงการ</w:t>
            </w:r>
            <w:proofErr w:type="spellStart"/>
            <w:r w:rsidRPr="009F63BD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บูรณา</w:t>
            </w:r>
            <w:proofErr w:type="spellEnd"/>
            <w:r w:rsidRPr="009F63BD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การด้าน</w:t>
            </w: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ศิลปวัฒนธรรม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จำนวนโครงการที่มีการบูร</w:t>
            </w:r>
            <w:proofErr w:type="spellStart"/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ณา</w:t>
            </w:r>
            <w:proofErr w:type="spellEnd"/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</w:t>
            </w:r>
            <w:r w:rsidRPr="009F63BD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ด้านศิลปวัฒนธรรม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 85.00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018368" behindDoc="0" locked="0" layoutInCell="1" allowOverlap="1" wp14:anchorId="5CBE72B1" wp14:editId="1142CFD6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0</wp:posOffset>
                      </wp:positionV>
                      <wp:extent cx="123825" cy="720000"/>
                      <wp:effectExtent l="0" t="0" r="28575" b="23495"/>
                      <wp:wrapNone/>
                      <wp:docPr id="19" name="วงเล็บปีกกาขวา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72000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วงเล็บปีกกาขวา 19" o:spid="_x0000_s1026" type="#_x0000_t88" style="position:absolute;margin-left:-4pt;margin-top:0;width:9.75pt;height:56.7pt;z-index:25701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" adj="310"/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747F9" w:rsidRDefault="002A6E7D" w:rsidP="00660819">
            <w:pPr>
              <w:rPr>
                <w:rFonts w:ascii="TH SarabunIT๙" w:hAnsi="TH SarabunIT๙" w:cs="TH SarabunIT๙"/>
                <w:spacing w:val="-1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ที่มีการบูร</w:t>
            </w:r>
            <w:proofErr w:type="spellStart"/>
            <w:r w:rsidRPr="009F63BD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ณา</w:t>
            </w:r>
            <w:proofErr w:type="spellEnd"/>
            <w:r w:rsidRPr="009F63BD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การ</w:t>
            </w: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ด้านศิลปวัฒนธรรม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ของเป้าหมาย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A6E7D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ร่วมกับการเรียน</w:t>
            </w: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การสอน</w:t>
            </w: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ร่วมกับการเรียน</w:t>
            </w: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การสอน</w:t>
            </w:r>
            <w:r w:rsidRPr="009F63BD">
              <w:rPr>
                <w:rFonts w:ascii="TH SarabunIT๙" w:hAnsi="TH SarabunIT๙" w:cs="TH SarabunIT๙"/>
                <w:sz w:val="22"/>
                <w:szCs w:val="22"/>
                <w:cs/>
              </w:rPr>
              <w:t>หรืองานวิจัย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0.62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 คณะ</w:t>
            </w: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633D44" w:rsidRDefault="002A6E7D" w:rsidP="00660819">
            <w:pPr>
              <w:rPr>
                <w:rFonts w:ascii="TH SarabunIT๙" w:hAnsi="TH SarabunIT๙" w:cs="TH SarabunIT๙"/>
                <w:spacing w:val="-6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ร่วมกับการเรียนการสอนหรืองานวิจัย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ที่กำหนด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(จำนวน 22 โครงการ)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2. ผู้เข้าร่วมโครงการทำนุบำรุงศิลปะและวัฒนธรรม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 85.00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633D44" w:rsidRDefault="002A6E7D" w:rsidP="00660819">
            <w:pPr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F63B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เห็นประโยชน์และคุณค่าในศิลปวัฒนธรรม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747F9" w:rsidRDefault="002A6E7D" w:rsidP="00660819">
            <w:pPr>
              <w:rPr>
                <w:rFonts w:ascii="TH SarabunIT๙" w:hAnsi="TH SarabunIT๙" w:cs="TH SarabunIT๙"/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747F9" w:rsidRDefault="002A6E7D" w:rsidP="006608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747F9" w:rsidRDefault="002A6E7D" w:rsidP="006608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747F9" w:rsidRDefault="002A6E7D" w:rsidP="006608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747F9" w:rsidRDefault="002A6E7D" w:rsidP="006608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747F9" w:rsidRDefault="002A6E7D" w:rsidP="006608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747F9" w:rsidRDefault="002A6E7D" w:rsidP="006608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747F9" w:rsidRDefault="002A6E7D" w:rsidP="006608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747F9" w:rsidRDefault="002A6E7D" w:rsidP="006608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2A6E7D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เป้าประสงค์ที่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pacing w:val="-10"/>
                <w:sz w:val="22"/>
                <w:szCs w:val="22"/>
              </w:rPr>
            </w:pPr>
            <w:r w:rsidRPr="002A6E7D">
              <w:rPr>
                <w:rFonts w:ascii="TH SarabunIT๙" w:hAnsi="TH SarabunIT๙" w:cs="TH SarabunIT๙" w:hint="cs"/>
                <w:spacing w:val="-10"/>
                <w:sz w:val="22"/>
                <w:szCs w:val="22"/>
                <w:cs/>
              </w:rPr>
              <w:t>2 เพื่อให้การบริการรักษาพยาบาลและส่งเสริมสุขภาพ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i/>
                <w:iCs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  <w:r w:rsidRPr="002A6E7D">
              <w:rPr>
                <w:rFonts w:ascii="TH SarabunIT๙" w:hAnsi="TH SarabunIT๙" w:cs="TH SarabunIT๙" w:hint="cs"/>
                <w:spacing w:val="-10"/>
                <w:sz w:val="22"/>
                <w:szCs w:val="22"/>
                <w:cs/>
              </w:rPr>
              <w:t>เพื่อ</w:t>
            </w:r>
            <w:r w:rsidRPr="002A6E7D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การศึกษาและวิจัยอย่างมีประสิทธิภาพ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i/>
                <w:iCs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b/>
                <w:bCs/>
                <w:spacing w:val="-6"/>
                <w:sz w:val="22"/>
                <w:szCs w:val="22"/>
                <w:cs/>
              </w:rPr>
            </w:pPr>
            <w:r w:rsidRPr="002A6E7D">
              <w:rPr>
                <w:rFonts w:ascii="TH SarabunIT๙" w:hAnsi="TH SarabunIT๙" w:cs="TH SarabunIT๙" w:hint="cs"/>
                <w:b/>
                <w:bCs/>
                <w:spacing w:val="-6"/>
                <w:sz w:val="22"/>
                <w:szCs w:val="22"/>
                <w:cs/>
              </w:rPr>
              <w:t>กลยุทธ์ที่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  <w:r w:rsidRPr="002A6E7D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1 การพัฒนาด้านสาธารณสุขและสร้างเสริมสุขภาพ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A6E7D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ผลสำเร็จของแผนดำเนินงานในปี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A6E7D">
              <w:rPr>
                <w:rFonts w:ascii="TH SarabunIT๙" w:hAnsi="TH SarabunIT๙" w:cs="TH SarabunIT๙" w:hint="cs"/>
                <w:sz w:val="22"/>
                <w:szCs w:val="22"/>
                <w:cs/>
              </w:rPr>
              <w:t>5 ขั้นตอน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A6E7D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โครงการจัดทำหลักสูตร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A6E7D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ผลสำเร็จของแผนดำเนินงานในปีงบประมาณ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A6E7D">
              <w:rPr>
                <w:rFonts w:ascii="TH SarabunIT๙" w:hAnsi="TH SarabunIT๙" w:cs="TH SarabunIT๙" w:hint="cs"/>
                <w:sz w:val="22"/>
                <w:szCs w:val="22"/>
                <w:cs/>
              </w:rPr>
              <w:t>5 ขั้นตอน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A6E7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A6E7D">
              <w:rPr>
                <w:rFonts w:ascii="TH SarabunIT๙" w:hAnsi="TH SarabunIT๙" w:cs="TH SarabunIT๙"/>
                <w:sz w:val="22"/>
                <w:szCs w:val="22"/>
              </w:rPr>
              <w:t>5.00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A6E7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A6E7D">
              <w:rPr>
                <w:rFonts w:ascii="TH SarabunIT๙" w:hAnsi="TH SarabunIT๙" w:cs="TH SarabunIT๙" w:hint="cs"/>
                <w:sz w:val="22"/>
                <w:szCs w:val="22"/>
                <w:cs/>
              </w:rPr>
              <w:t>- คณะกรรมการ</w:t>
            </w: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  <w:r w:rsidRPr="002A6E7D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เชิงรุก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A6E7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งบประมาณ พ.ศ. 2563 จัดทำหลักสูตร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A6E7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แพทยศาสตร์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A6E7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พ.ศ. 2563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A6E7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A6E7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ดำเนินการจัดตั้ง</w:t>
            </w: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A6E7D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แพทยศาสตร์ มีเป้าหมาย 5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ขั้นตอน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i/>
                <w:iCs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A6E7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คณะแพทยศาสตร์</w:t>
            </w: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A6E7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A6E7D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1. จัดตั้งคณะกรรมการ 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i/>
                <w:iCs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A6E7D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A6E7D">
              <w:rPr>
                <w:rFonts w:ascii="TH SarabunIT๙" w:hAnsi="TH SarabunIT๙" w:cs="TH SarabunIT๙" w:hint="cs"/>
                <w:sz w:val="22"/>
                <w:szCs w:val="22"/>
                <w:cs/>
              </w:rPr>
              <w:t>2.จัดทำหลักสูตร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A6E7D">
              <w:rPr>
                <w:rFonts w:ascii="TH SarabunIT๙" w:hAnsi="TH SarabunIT๙" w:cs="TH SarabunIT๙" w:hint="cs"/>
                <w:sz w:val="22"/>
                <w:szCs w:val="22"/>
                <w:cs/>
              </w:rPr>
              <w:t>3. เสนอมหาวิทยาลัย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1805AD">
            <w:pPr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A6E7D">
              <w:rPr>
                <w:rFonts w:ascii="TH SarabunIT๙" w:hAnsi="TH SarabunIT๙" w:cs="TH SarabunIT๙" w:hint="cs"/>
                <w:sz w:val="22"/>
                <w:szCs w:val="22"/>
                <w:cs/>
              </w:rPr>
              <w:t>4. ผ่านสภามหาวิทยาลัย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1805A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A6E7D">
              <w:rPr>
                <w:rFonts w:ascii="TH SarabunIT๙" w:hAnsi="TH SarabunIT๙" w:cs="TH SarabunIT๙" w:hint="cs"/>
                <w:sz w:val="22"/>
                <w:szCs w:val="22"/>
                <w:cs/>
              </w:rPr>
              <w:t>5. เสนอ</w:t>
            </w:r>
            <w:proofErr w:type="spellStart"/>
            <w:r w:rsidRPr="002A6E7D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สกอ</w:t>
            </w:r>
            <w:proofErr w:type="spellEnd"/>
            <w:r w:rsidRPr="002A6E7D">
              <w:rPr>
                <w:rFonts w:ascii="TH SarabunIT๙" w:hAnsi="TH SarabunIT๙" w:cs="TH SarabunIT๙" w:hint="cs"/>
                <w:sz w:val="22"/>
                <w:szCs w:val="22"/>
                <w:cs/>
              </w:rPr>
              <w:t>.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9F63B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1805A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1805A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1805A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1805AD">
            <w:pPr>
              <w:rPr>
                <w:rFonts w:ascii="TH SarabunIT๙" w:hAnsi="TH SarabunIT๙" w:cs="TH SarabunIT๙"/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1805A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1805A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1805A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1805A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747F9" w:rsidRDefault="002A6E7D" w:rsidP="00230E0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2747F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ประเด็นยุทธศาสตร์ที่ 2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1805AD">
            <w:pPr>
              <w:rPr>
                <w:rFonts w:ascii="TH SarabunIT๙" w:hAnsi="TH SarabunIT๙" w:cs="TH SarabunIT๙"/>
                <w:spacing w:val="-6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1805A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1805A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1805A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1805AD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1805A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1805A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1805A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747F9" w:rsidRDefault="002A6E7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2747F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การสร้างความเป็นธรรมลดความเหลื่อมล้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ำในสังคม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2747F9">
              <w:rPr>
                <w:rFonts w:ascii="TH SarabunIT๙" w:hAnsi="TH SarabunIT๙" w:cs="TH SarabunIT๙" w:hint="cs"/>
                <w:b/>
                <w:bCs/>
                <w:spacing w:val="-6"/>
                <w:sz w:val="20"/>
                <w:szCs w:val="20"/>
                <w:cs/>
              </w:rPr>
              <w:t>เป้าประสงค์ที่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i/>
                <w:iCs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2747F9">
              <w:rPr>
                <w:rFonts w:ascii="TH SarabunIT๙" w:hAnsi="TH SarabunIT๙" w:cs="TH SarabunIT๙" w:hint="cs"/>
                <w:spacing w:val="-10"/>
                <w:sz w:val="20"/>
                <w:szCs w:val="20"/>
                <w:cs/>
              </w:rPr>
              <w:t>1</w:t>
            </w:r>
            <w:r>
              <w:rPr>
                <w:rFonts w:ascii="TH SarabunIT๙" w:hAnsi="TH SarabunIT๙" w:cs="TH SarabunIT๙" w:hint="cs"/>
                <w:spacing w:val="-10"/>
                <w:sz w:val="20"/>
                <w:szCs w:val="20"/>
                <w:cs/>
              </w:rPr>
              <w:t xml:space="preserve"> </w:t>
            </w:r>
            <w:r w:rsidRPr="002747F9">
              <w:rPr>
                <w:rFonts w:ascii="TH SarabunIT๙" w:hAnsi="TH SarabunIT๙" w:cs="TH SarabunIT๙" w:hint="cs"/>
                <w:spacing w:val="-10"/>
                <w:sz w:val="20"/>
                <w:szCs w:val="20"/>
                <w:cs/>
              </w:rPr>
              <w:t xml:space="preserve"> เยาวชน ประชาชนเข้าถึง</w:t>
            </w:r>
            <w:r w:rsidRPr="002747F9">
              <w:rPr>
                <w:rFonts w:ascii="TH SarabunIT๙" w:hAnsi="TH SarabunIT๙" w:cs="TH SarabunIT๙" w:hint="cs"/>
                <w:spacing w:val="-6"/>
                <w:sz w:val="20"/>
                <w:szCs w:val="20"/>
                <w:cs/>
              </w:rPr>
              <w:t>บริการทางการศึกษา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i/>
                <w:iCs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E7765A">
              <w:rPr>
                <w:rFonts w:ascii="TH SarabunIT๙" w:hAnsi="TH SarabunIT๙" w:cs="TH SarabunIT๙"/>
                <w:sz w:val="20"/>
                <w:szCs w:val="20"/>
                <w:cs/>
              </w:rPr>
              <w:t>ระดับอุดมศึกษาอย่างเสมอภาค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2747F9"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  <w:cs/>
              </w:rPr>
              <w:t>กลยุทธ์</w:t>
            </w:r>
            <w:r w:rsidRPr="002747F9">
              <w:rPr>
                <w:rFonts w:ascii="TH SarabunIT๙" w:hAnsi="TH SarabunIT๙" w:cs="TH SarabunIT๙" w:hint="cs"/>
                <w:b/>
                <w:bCs/>
                <w:spacing w:val="-6"/>
                <w:sz w:val="20"/>
                <w:szCs w:val="20"/>
                <w:cs/>
              </w:rPr>
              <w:t>ที่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20416" behindDoc="0" locked="0" layoutInCell="1" allowOverlap="1" wp14:anchorId="4B2C0EEC" wp14:editId="744546D4">
                      <wp:simplePos x="0" y="0"/>
                      <wp:positionH relativeFrom="column">
                        <wp:posOffset>-48068</wp:posOffset>
                      </wp:positionH>
                      <wp:positionV relativeFrom="paragraph">
                        <wp:posOffset>122711</wp:posOffset>
                      </wp:positionV>
                      <wp:extent cx="123669" cy="1078302"/>
                      <wp:effectExtent l="0" t="0" r="10160" b="26670"/>
                      <wp:wrapNone/>
                      <wp:docPr id="9" name="วงเล็บปีกกาขว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669" cy="1078302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วงเล็บปีกกาขวา 9" o:spid="_x0000_s1026" type="#_x0000_t88" style="position:absolute;margin-left:-3.8pt;margin-top:9.65pt;width:9.75pt;height:84.9pt;z-index:25702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" adj="206"/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2747F9">
              <w:rPr>
                <w:rFonts w:ascii="TH SarabunIT๙" w:hAnsi="TH SarabunIT๙" w:cs="TH SarabunIT๙" w:hint="cs"/>
                <w:sz w:val="20"/>
                <w:szCs w:val="20"/>
                <w:cs/>
              </w:rPr>
              <w:t>1 สร้างความเสมอภาค</w:t>
            </w:r>
            <w:r w:rsidRPr="002747F9">
              <w:rPr>
                <w:rFonts w:ascii="TH SarabunIT๙" w:hAnsi="TH SarabunIT๙" w:cs="TH SarabunIT๙" w:hint="cs"/>
                <w:spacing w:val="-6"/>
                <w:sz w:val="20"/>
                <w:szCs w:val="20"/>
                <w:cs/>
              </w:rPr>
              <w:t>และความเป็นธรรมทาง</w:t>
            </w:r>
            <w:r w:rsidRPr="002747F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การศึกษา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747F9" w:rsidRDefault="002A6E7D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747F9">
              <w:rPr>
                <w:rFonts w:ascii="TH SarabunIT๙" w:hAnsi="TH SarabunIT๙" w:cs="TH SarabunIT๙" w:hint="cs"/>
                <w:sz w:val="20"/>
                <w:szCs w:val="20"/>
                <w:cs/>
              </w:rPr>
              <w:t>1 นักศึกษาใหม่ระดับอุดมศึกษา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747F9" w:rsidRDefault="002A6E7D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747F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 95.00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747F9" w:rsidRDefault="002A6E7D" w:rsidP="002A6E7D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2747F9">
              <w:rPr>
                <w:rFonts w:ascii="TH SarabunIT๙" w:hAnsi="TH SarabunIT๙" w:cs="TH SarabunIT๙" w:hint="cs"/>
                <w:sz w:val="20"/>
                <w:szCs w:val="20"/>
                <w:cs/>
              </w:rPr>
              <w:t>1 โครงการประชาสัมพันธ์รับสมัคร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747F9" w:rsidRDefault="002A6E7D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747F9">
              <w:rPr>
                <w:rFonts w:ascii="TH SarabunIT๙" w:hAnsi="TH SarabunIT๙" w:cs="TH SarabunIT๙" w:hint="cs"/>
                <w:sz w:val="20"/>
                <w:szCs w:val="20"/>
                <w:cs/>
              </w:rPr>
              <w:t>1 นักศึกษาใหม่ระดับอุดมศึกษา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747F9" w:rsidRDefault="002A6E7D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747F9">
              <w:rPr>
                <w:rFonts w:ascii="TH SarabunIT๙" w:hAnsi="TH SarabunIT๙" w:cs="TH SarabunIT๙" w:hint="cs"/>
                <w:sz w:val="20"/>
                <w:szCs w:val="20"/>
                <w:cs/>
              </w:rPr>
              <w:t>40</w:t>
            </w:r>
            <w:r w:rsidRPr="002747F9">
              <w:rPr>
                <w:rFonts w:ascii="TH SarabunIT๙" w:hAnsi="TH SarabunIT๙" w:cs="TH SarabunIT๙"/>
                <w:sz w:val="20"/>
                <w:szCs w:val="20"/>
              </w:rPr>
              <w:t>,</w:t>
            </w:r>
            <w:r w:rsidRPr="002747F9">
              <w:rPr>
                <w:rFonts w:ascii="TH SarabunIT๙" w:hAnsi="TH SarabunIT๙" w:cs="TH SarabunIT๙" w:hint="cs"/>
                <w:sz w:val="20"/>
                <w:szCs w:val="20"/>
                <w:cs/>
              </w:rPr>
              <w:t>000 คน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747F9" w:rsidRDefault="002A6E7D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747F9" w:rsidRDefault="002A6E7D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747F9" w:rsidRDefault="002A6E7D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747F9">
              <w:rPr>
                <w:rFonts w:ascii="TH SarabunIT๙" w:hAnsi="TH SarabunIT๙" w:cs="TH SarabunIT๙" w:hint="cs"/>
                <w:sz w:val="20"/>
                <w:szCs w:val="20"/>
                <w:cs/>
              </w:rPr>
              <w:t>- งานประชาสัมพันธ์</w:t>
            </w: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747F9" w:rsidRDefault="002A6E7D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2747F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ของเป้าหมาย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747F9" w:rsidRDefault="002A6E7D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747F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นักศึกษา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ใหม่</w:t>
            </w:r>
            <w:r w:rsidRPr="002747F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ทุกระดับการศึกษา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747F9" w:rsidRDefault="002A6E7D" w:rsidP="00230E04">
            <w:pPr>
              <w:rPr>
                <w:rFonts w:ascii="TH SarabunIT๙" w:hAnsi="TH SarabunIT๙" w:cs="TH SarabunIT๙"/>
                <w:spacing w:val="-6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747F9" w:rsidRDefault="002A6E7D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747F9" w:rsidRDefault="002A6E7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747F9" w:rsidRDefault="002A6E7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747F9" w:rsidRDefault="002A6E7D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2747F9">
              <w:rPr>
                <w:rFonts w:ascii="TH SarabunIT๙" w:hAnsi="TH SarabunIT๙" w:cs="TH SarabunIT๙" w:hint="cs"/>
                <w:sz w:val="20"/>
                <w:szCs w:val="20"/>
                <w:cs/>
              </w:rPr>
              <w:t>- คณะ</w:t>
            </w: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747F9" w:rsidRDefault="002A6E7D" w:rsidP="00230E04">
            <w:pPr>
              <w:rPr>
                <w:rFonts w:ascii="TH SarabunIT๙" w:hAnsi="TH SarabunIT๙" w:cs="TH SarabunIT๙"/>
                <w:spacing w:val="-6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2747F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ที่กำหนด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pacing w:val="-6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747F9" w:rsidRDefault="002A6E7D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747F9" w:rsidRDefault="002A6E7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2747F9">
              <w:rPr>
                <w:rFonts w:ascii="TH SarabunIT๙" w:hAnsi="TH SarabunIT๙" w:cs="TH SarabunIT๙" w:hint="cs"/>
                <w:sz w:val="20"/>
                <w:szCs w:val="20"/>
                <w:cs/>
              </w:rPr>
              <w:t>- สาขา</w:t>
            </w:r>
            <w:proofErr w:type="spellStart"/>
            <w:r w:rsidRPr="002747F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วิทย</w:t>
            </w:r>
            <w:proofErr w:type="spellEnd"/>
            <w:r w:rsidRPr="002747F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บริการฯ</w:t>
            </w: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6.96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2A6E7D" w:rsidRDefault="002A6E7D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pacing w:val="-6"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 w:hint="cs"/>
                <w:spacing w:val="-6"/>
                <w:sz w:val="20"/>
                <w:szCs w:val="20"/>
                <w:cs/>
              </w:rPr>
              <w:t>2 ความคิดเห็นของประชาชนทั่วไปที่มี</w:t>
            </w: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ต่อการ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sz w:val="20"/>
                <w:szCs w:val="20"/>
                <w:cs/>
              </w:rPr>
              <w:t>ร้อยละ 65.00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pacing w:val="-6"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 w:hint="cs"/>
                <w:spacing w:val="-6"/>
                <w:sz w:val="20"/>
                <w:szCs w:val="20"/>
                <w:cs/>
              </w:rPr>
              <w:t>1 ความคิดเห็นของประชาชนทั่วไปที่มี</w:t>
            </w: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ต่อการสร้างโอกาส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 65.00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 งานประชาสัมพันธ์</w:t>
            </w: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4701E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pacing w:val="-6"/>
                <w:sz w:val="20"/>
                <w:szCs w:val="20"/>
                <w:cs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สร้างโอกาสความเสมอภาคและความเป็น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pacing w:val="-6"/>
                <w:sz w:val="20"/>
                <w:szCs w:val="20"/>
                <w:cs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ความเสมอภาคและความเป็นธรรมทางการศึกษาจาก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4701E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ธรรมทางการศึกษาจากมหาวิทยาลัย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มหาวิทยาลัย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4701E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4701E9">
            <w:pPr>
              <w:rPr>
                <w:rFonts w:ascii="TH SarabunIT๙" w:hAnsi="TH SarabunIT๙" w:cs="TH SarabunIT๙"/>
                <w:spacing w:val="-6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4701E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1805A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4701E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4701E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4701E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4701E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6E7D" w:rsidRPr="001805AD" w:rsidRDefault="002A6E7D" w:rsidP="004701E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805AD">
              <w:rPr>
                <w:rFonts w:ascii="TH SarabunIT๙" w:hAnsi="TH SarabunIT๙" w:cs="TH SarabunIT๙"/>
                <w:sz w:val="20"/>
                <w:szCs w:val="20"/>
              </w:rPr>
              <w:t xml:space="preserve">2 </w:t>
            </w: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ส่งเสริมการจัดบริการวิชาการแก่สังคม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1 โครงการบริการ</w:t>
            </w:r>
            <w:r w:rsidRPr="001805AD">
              <w:rPr>
                <w:rFonts w:ascii="TH SarabunIT๙" w:hAnsi="TH SarabunIT๙" w:cs="TH SarabunIT๙" w:hint="cs"/>
                <w:spacing w:val="-6"/>
                <w:sz w:val="20"/>
                <w:szCs w:val="20"/>
                <w:cs/>
              </w:rPr>
              <w:t>วิชาการที่มีการบูร</w:t>
            </w:r>
            <w:proofErr w:type="spellStart"/>
            <w:r w:rsidRPr="001805AD">
              <w:rPr>
                <w:rFonts w:ascii="TH SarabunIT๙" w:hAnsi="TH SarabunIT๙" w:cs="TH SarabunIT๙" w:hint="cs"/>
                <w:spacing w:val="-6"/>
                <w:sz w:val="20"/>
                <w:szCs w:val="20"/>
                <w:cs/>
              </w:rPr>
              <w:t>ณา</w:t>
            </w:r>
            <w:proofErr w:type="spellEnd"/>
            <w:r w:rsidRPr="001805AD">
              <w:rPr>
                <w:rFonts w:ascii="TH SarabunIT๙" w:hAnsi="TH SarabunIT๙" w:cs="TH SarabunIT๙" w:hint="cs"/>
                <w:spacing w:val="-6"/>
                <w:sz w:val="20"/>
                <w:szCs w:val="20"/>
                <w:cs/>
              </w:rPr>
              <w:t>การ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 70.00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B220FC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1 โครงการบริการวิชาการแก่สังคมของ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1 โครงการบริการ</w:t>
            </w:r>
            <w:r w:rsidRPr="001805AD">
              <w:rPr>
                <w:rFonts w:ascii="TH SarabunIT๙" w:hAnsi="TH SarabunIT๙" w:cs="TH SarabunIT๙" w:hint="cs"/>
                <w:spacing w:val="-6"/>
                <w:sz w:val="20"/>
                <w:szCs w:val="20"/>
                <w:cs/>
              </w:rPr>
              <w:t>วิชาการที่มีการบูร</w:t>
            </w:r>
            <w:proofErr w:type="spellStart"/>
            <w:r w:rsidRPr="001805AD">
              <w:rPr>
                <w:rFonts w:ascii="TH SarabunIT๙" w:hAnsi="TH SarabunIT๙" w:cs="TH SarabunIT๙" w:hint="cs"/>
                <w:spacing w:val="-6"/>
                <w:sz w:val="20"/>
                <w:szCs w:val="20"/>
                <w:cs/>
              </w:rPr>
              <w:t>ณา</w:t>
            </w:r>
            <w:proofErr w:type="spellEnd"/>
            <w:r w:rsidRPr="001805AD">
              <w:rPr>
                <w:rFonts w:ascii="TH SarabunIT๙" w:hAnsi="TH SarabunIT๙" w:cs="TH SarabunIT๙" w:hint="cs"/>
                <w:spacing w:val="-6"/>
                <w:sz w:val="20"/>
                <w:szCs w:val="20"/>
                <w:cs/>
              </w:rPr>
              <w:t>การร่วมกับการเรียน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 70.00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0.75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- คณะ</w:t>
            </w: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เพื่อส่งเสริมการ</w:t>
            </w:r>
            <w:r w:rsidRPr="001805AD">
              <w:rPr>
                <w:rFonts w:ascii="TH SarabunIT๙" w:hAnsi="TH SarabunIT๙" w:cs="TH SarabunIT๙"/>
                <w:sz w:val="20"/>
                <w:szCs w:val="20"/>
                <w:cs/>
              </w:rPr>
              <w:t>เรียนรู้</w:t>
            </w: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ตลอดชีวิต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pacing w:val="-6"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 w:hint="cs"/>
                <w:spacing w:val="-6"/>
                <w:sz w:val="20"/>
                <w:szCs w:val="20"/>
                <w:cs/>
              </w:rPr>
              <w:t>ร่วมกับการเรียนการสอน</w:t>
            </w: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หรืองานวิจัย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ของเป้าหมาย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หน่วยงาน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(จำนวน 44 โครงการ)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pacing w:val="-6"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 w:hint="cs"/>
                <w:spacing w:val="-6"/>
                <w:sz w:val="20"/>
                <w:szCs w:val="20"/>
                <w:cs/>
              </w:rPr>
              <w:t>การสอน</w:t>
            </w: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หรืองานวิจัย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- สถาบันนานาชาติ</w:t>
            </w:r>
          </w:p>
        </w:tc>
      </w:tr>
      <w:tr w:rsidR="00B220FC" w:rsidRPr="001805AD" w:rsidTr="00B220FC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1805A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ที่กำหนด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1805A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2 จำนวนหลักสูตรฝึกอบรม</w:t>
            </w:r>
            <w:r w:rsidRPr="001805AD">
              <w:rPr>
                <w:rFonts w:ascii="TH SarabunIT๙" w:hAnsi="TH SarabunIT๙" w:cs="TH SarabunIT๙" w:hint="cs"/>
                <w:spacing w:val="-6"/>
                <w:sz w:val="20"/>
                <w:szCs w:val="20"/>
                <w:cs/>
              </w:rPr>
              <w:t>ที่ผู้เข้าร่วมรับผิดชอบค่าใช้จ่าย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 35.00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B220FC" w:rsidRPr="001805AD" w:rsidTr="00660819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1805A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1805A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1805AD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1805A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1805A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1805A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1805AD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1805AD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</w:tbl>
    <w:p w:rsidR="00660819" w:rsidRDefault="00660819" w:rsidP="00A56D95">
      <w:pPr>
        <w:jc w:val="right"/>
        <w:rPr>
          <w:rFonts w:ascii="TH SarabunIT๙" w:hAnsi="TH SarabunIT๙" w:cs="TH SarabunIT๙"/>
          <w:b/>
          <w:bCs/>
          <w:sz w:val="25"/>
          <w:szCs w:val="25"/>
        </w:rPr>
      </w:pPr>
    </w:p>
    <w:tbl>
      <w:tblPr>
        <w:tblW w:w="4966" w:type="pct"/>
        <w:tblLayout w:type="fixed"/>
        <w:tblLook w:val="04A0" w:firstRow="1" w:lastRow="0" w:firstColumn="1" w:lastColumn="0" w:noHBand="0" w:noVBand="1"/>
      </w:tblPr>
      <w:tblGrid>
        <w:gridCol w:w="2120"/>
        <w:gridCol w:w="2526"/>
        <w:gridCol w:w="1275"/>
        <w:gridCol w:w="2976"/>
        <w:gridCol w:w="3401"/>
        <w:gridCol w:w="1339"/>
        <w:gridCol w:w="633"/>
        <w:gridCol w:w="559"/>
        <w:gridCol w:w="1154"/>
      </w:tblGrid>
      <w:tr w:rsidR="00660819" w:rsidRPr="001805AD" w:rsidTr="00B220FC">
        <w:trPr>
          <w:cantSplit/>
          <w:trHeight w:val="227"/>
          <w:tblHeader/>
        </w:trPr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819" w:rsidRPr="001805AD" w:rsidRDefault="00660819" w:rsidP="00660819">
            <w:pPr>
              <w:ind w:left="117" w:hanging="11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ประเด็นยุทธศาสตร์/</w:t>
            </w:r>
          </w:p>
          <w:p w:rsidR="00660819" w:rsidRPr="001805AD" w:rsidRDefault="00660819" w:rsidP="00660819">
            <w:pPr>
              <w:ind w:left="117" w:hanging="11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เป้าประสงค์/กลยุทธ์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819" w:rsidRPr="001805AD" w:rsidRDefault="00660819" w:rsidP="006608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ตัวชี้วัดเป้าประสงค์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819" w:rsidRPr="001805AD" w:rsidRDefault="00660819" w:rsidP="00660819">
            <w:pPr>
              <w:jc w:val="center"/>
              <w:rPr>
                <w:rStyle w:val="afa"/>
                <w:rFonts w:ascii="TH SarabunIT๙" w:hAnsi="TH SarabunIT๙" w:cs="TH SarabunIT๙"/>
                <w:b/>
                <w:bCs/>
                <w:i w:val="0"/>
                <w:iCs w:val="0"/>
                <w:sz w:val="20"/>
                <w:szCs w:val="20"/>
              </w:rPr>
            </w:pPr>
          </w:p>
          <w:p w:rsidR="00660819" w:rsidRPr="001805AD" w:rsidRDefault="00660819" w:rsidP="00660819">
            <w:pPr>
              <w:jc w:val="center"/>
              <w:rPr>
                <w:rStyle w:val="afa"/>
                <w:rFonts w:ascii="TH SarabunIT๙" w:hAnsi="TH SarabunIT๙" w:cs="TH SarabunIT๙"/>
                <w:b/>
                <w:bCs/>
                <w:i w:val="0"/>
                <w:iCs w:val="0"/>
                <w:sz w:val="20"/>
                <w:szCs w:val="20"/>
              </w:rPr>
            </w:pPr>
            <w:r w:rsidRPr="001805AD">
              <w:rPr>
                <w:rStyle w:val="afa"/>
                <w:rFonts w:ascii="TH SarabunIT๙" w:hAnsi="TH SarabunIT๙" w:cs="TH SarabunIT๙"/>
                <w:b/>
                <w:bCs/>
                <w:i w:val="0"/>
                <w:iCs w:val="0"/>
                <w:sz w:val="20"/>
                <w:szCs w:val="20"/>
                <w:cs/>
              </w:rPr>
              <w:t>ค่าเป้าหมาย</w:t>
            </w:r>
          </w:p>
          <w:p w:rsidR="00660819" w:rsidRPr="001805AD" w:rsidRDefault="00660819" w:rsidP="00660819">
            <w:pPr>
              <w:jc w:val="center"/>
              <w:rPr>
                <w:rStyle w:val="afa"/>
                <w:rFonts w:ascii="TH SarabunIT๙" w:hAnsi="TH SarabunIT๙" w:cs="TH SarabunIT๙"/>
                <w:b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9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819" w:rsidRPr="001805AD" w:rsidRDefault="00660819" w:rsidP="006608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โครงการ/กิจกรรม/ผลผลิต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819" w:rsidRPr="001805AD" w:rsidRDefault="00660819" w:rsidP="006608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819" w:rsidRPr="001805AD" w:rsidRDefault="00660819" w:rsidP="0066081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</w:rPr>
            </w:pPr>
          </w:p>
          <w:p w:rsidR="00660819" w:rsidRPr="001805AD" w:rsidRDefault="00660819" w:rsidP="0066081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  <w:cs/>
              </w:rPr>
              <w:t>ค่าเป้าหมาย</w:t>
            </w:r>
          </w:p>
          <w:p w:rsidR="00660819" w:rsidRPr="001805AD" w:rsidRDefault="00660819" w:rsidP="0066081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3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819" w:rsidRPr="001805AD" w:rsidRDefault="00660819" w:rsidP="006608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วงเงินงบประมาณ</w:t>
            </w:r>
          </w:p>
          <w:p w:rsidR="00660819" w:rsidRPr="001805AD" w:rsidRDefault="00660819" w:rsidP="006608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ปี </w:t>
            </w: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>256</w:t>
            </w: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819" w:rsidRPr="001805AD" w:rsidRDefault="00660819" w:rsidP="006608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หน่วยงานที่</w:t>
            </w:r>
          </w:p>
          <w:p w:rsidR="00660819" w:rsidRPr="001805AD" w:rsidRDefault="00660819" w:rsidP="006608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รับผิดชอบ </w:t>
            </w:r>
          </w:p>
          <w:p w:rsidR="00660819" w:rsidRPr="001805AD" w:rsidRDefault="00660819" w:rsidP="006608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และหมายเหตุ</w:t>
            </w:r>
          </w:p>
        </w:tc>
      </w:tr>
      <w:tr w:rsidR="00660819" w:rsidRPr="001805AD" w:rsidTr="00B220FC">
        <w:trPr>
          <w:cantSplit/>
          <w:trHeight w:val="227"/>
          <w:tblHeader/>
        </w:trPr>
        <w:tc>
          <w:tcPr>
            <w:tcW w:w="6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19" w:rsidRPr="001805AD" w:rsidRDefault="00660819" w:rsidP="006608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19" w:rsidRPr="001805AD" w:rsidRDefault="00660819" w:rsidP="006608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9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819" w:rsidRPr="001805AD" w:rsidRDefault="00660819" w:rsidP="0066081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9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19" w:rsidRPr="001805AD" w:rsidRDefault="00660819" w:rsidP="006608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19" w:rsidRPr="001805AD" w:rsidRDefault="00660819" w:rsidP="006608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819" w:rsidRPr="001805AD" w:rsidRDefault="00660819" w:rsidP="00660819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819" w:rsidRPr="001805AD" w:rsidRDefault="00B220FC" w:rsidP="006608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805AD">
              <w:rPr>
                <w:rFonts w:ascii="TH SarabunIT๙" w:hAnsi="TH SarabunIT๙" w:cs="TH SarabunIT๙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22464" behindDoc="0" locked="0" layoutInCell="1" allowOverlap="1" wp14:anchorId="75FA8D68" wp14:editId="280FC039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145415</wp:posOffset>
                      </wp:positionV>
                      <wp:extent cx="97790" cy="749935"/>
                      <wp:effectExtent l="0" t="0" r="16510" b="12065"/>
                      <wp:wrapNone/>
                      <wp:docPr id="16" name="วงเล็บปีกกาขวา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" cy="749935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วงเล็บปีกกาขวา 16" o:spid="_x0000_s1026" type="#_x0000_t88" style="position:absolute;margin-left:-4.15pt;margin-top:11.45pt;width:7.7pt;height:59.05pt;z-index:25702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" adj="235"/>
                  </w:pict>
                </mc:Fallback>
              </mc:AlternateContent>
            </w:r>
            <w:r w:rsidR="00660819"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แผ่นดิน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0819" w:rsidRPr="001805AD" w:rsidRDefault="00660819" w:rsidP="006608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1805A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รายได้</w:t>
            </w: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819" w:rsidRPr="001805AD" w:rsidRDefault="00660819" w:rsidP="00660819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B220FC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2 ชุมชนหรือองค์กรมีความเข้มแข็งสามารถ</w:t>
            </w: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2 แห่ง</w:t>
            </w: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1 โครงการบริการวิชาการของมหาวิทยาลัยโดย</w:t>
            </w: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1 โครงการบริการวิชาการที่ทำให้เกิดประโยชน์ต่อชุมชน/</w:t>
            </w: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ร้อยละ </w:t>
            </w: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 คณะกรรมการ</w:t>
            </w:r>
          </w:p>
        </w:tc>
      </w:tr>
      <w:tr w:rsidR="00B220FC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พัฒนาให้เกิดประโยชนต่อชุมชน/สังคม</w:t>
            </w: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ความร่วมมือระหว่างคณะ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(สาขาอุทัยธานี</w:t>
            </w:r>
            <w:r w:rsidRPr="001805AD">
              <w:rPr>
                <w:rFonts w:ascii="TH SarabunIT๙" w:hAnsi="TH SarabunIT๙" w:cs="TH SarabunIT๙"/>
                <w:sz w:val="20"/>
                <w:szCs w:val="20"/>
              </w:rPr>
              <w:t>,</w:t>
            </w: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สังคมและผู้ด้อยโอกาสต่อประโยชน์ที่ได้จากผู้เข้าร่วมโครงการ</w:t>
            </w: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85.00</w:t>
            </w: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บริการวิชาการฯ</w:t>
            </w:r>
          </w:p>
        </w:tc>
      </w:tr>
      <w:tr w:rsidR="00B220FC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และสร้างเครือข่ายด้วยตนเอง</w:t>
            </w: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สาขาปราจีนบุรี)</w:t>
            </w: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2 ชุมชนหรือองค์กรมีความเข้มแข็ง</w:t>
            </w:r>
            <w:r w:rsidRPr="001805AD">
              <w:rPr>
                <w:rFonts w:ascii="TH SarabunIT๙" w:hAnsi="TH SarabunIT๙" w:cs="TH SarabunIT๙" w:hint="cs"/>
                <w:spacing w:val="-6"/>
                <w:sz w:val="20"/>
                <w:szCs w:val="20"/>
                <w:cs/>
              </w:rPr>
              <w:t>สามารถพัฒนาให้เกิด</w:t>
            </w: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2 แห่ง</w:t>
            </w: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1.00</w:t>
            </w: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- คณะ</w:t>
            </w:r>
          </w:p>
        </w:tc>
      </w:tr>
      <w:tr w:rsidR="00B220FC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1805AD">
              <w:rPr>
                <w:rFonts w:ascii="TH SarabunIT๙" w:hAnsi="TH SarabunIT๙" w:cs="TH SarabunIT๙" w:hint="cs"/>
                <w:spacing w:val="-6"/>
                <w:sz w:val="20"/>
                <w:szCs w:val="20"/>
                <w:cs/>
              </w:rPr>
              <w:t>ประโยชน์ต่อชุมชน/สังคมและ</w:t>
            </w: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สร้างเครือข่ายด้วยตนเอง</w:t>
            </w: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- </w:t>
            </w:r>
            <w:r w:rsidRPr="001805AD">
              <w:rPr>
                <w:rFonts w:ascii="TH SarabunIT๙" w:hAnsi="TH SarabunIT๙" w:cs="TH SarabunIT๙"/>
                <w:sz w:val="20"/>
                <w:szCs w:val="20"/>
                <w:cs/>
              </w:rPr>
              <w:t>สาขาอุทัยธานี</w:t>
            </w:r>
          </w:p>
        </w:tc>
      </w:tr>
      <w:tr w:rsidR="00B220FC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pacing w:val="-6"/>
                <w:sz w:val="20"/>
                <w:szCs w:val="20"/>
                <w:cs/>
              </w:rPr>
            </w:pP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805AD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- </w:t>
            </w:r>
            <w:r w:rsidRPr="001805AD">
              <w:rPr>
                <w:rFonts w:ascii="TH SarabunIT๙" w:hAnsi="TH SarabunIT๙" w:cs="TH SarabunIT๙"/>
                <w:sz w:val="20"/>
                <w:szCs w:val="20"/>
                <w:cs/>
              </w:rPr>
              <w:t>สาขาปราจีนบุรี</w:t>
            </w:r>
          </w:p>
        </w:tc>
      </w:tr>
      <w:tr w:rsidR="00B220FC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9D5EFB" w:rsidRDefault="00B220FC" w:rsidP="00B220FC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9D5EFB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9D5EFB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9D5EFB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23488" behindDoc="0" locked="0" layoutInCell="1" allowOverlap="1" wp14:anchorId="309DFEF3" wp14:editId="384A8672">
                      <wp:simplePos x="0" y="0"/>
                      <wp:positionH relativeFrom="column">
                        <wp:posOffset>-56695</wp:posOffset>
                      </wp:positionH>
                      <wp:positionV relativeFrom="paragraph">
                        <wp:posOffset>131409</wp:posOffset>
                      </wp:positionV>
                      <wp:extent cx="97790" cy="1078302"/>
                      <wp:effectExtent l="0" t="0" r="16510" b="26670"/>
                      <wp:wrapNone/>
                      <wp:docPr id="25" name="วงเล็บปีกกาขวา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790" cy="1078302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วงเล็บปีกกาขวา 25" o:spid="_x0000_s1026" type="#_x0000_t88" style="position:absolute;margin-left:-4.45pt;margin-top:10.35pt;width:7.7pt;height:84.9pt;z-index:25702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" adj="163" strokecolor="black [3040]"/>
                  </w:pict>
                </mc:Fallback>
              </mc:AlternateContent>
            </w: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220FC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9D5EFB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9D5EFB">
              <w:rPr>
                <w:rFonts w:ascii="TH SarabunIT๙" w:hAnsi="TH SarabunIT๙" w:cs="TH SarabunIT๙" w:hint="cs"/>
                <w:sz w:val="20"/>
                <w:szCs w:val="20"/>
                <w:cs/>
              </w:rPr>
              <w:t>4. ส่งเสริมการประกันคุณภาพ</w:t>
            </w: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 ผลการประเมินระดับสถาบัน</w:t>
            </w: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9D5EFB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ระดับดี</w:t>
            </w: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9D5EFB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1 การประเมินคุณภาพการศึกษาในระบบ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QA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 ผลการประเมินระดับสถาบัน</w:t>
            </w: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9D5EFB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ระดับดี</w:t>
            </w: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220FC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9D5EFB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การศึกษาภายใน</w:t>
            </w: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9D5EFB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ระดับคณะและหน่วยงานสนับสนุน</w:t>
            </w: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220FC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220FC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9D5EFB" w:rsidRDefault="00B220FC" w:rsidP="00B220FC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2 ร้อยละของหน่วยงานผ่านการประเมิน </w:t>
            </w: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BE62F2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การประเมินคุณภาพการให้บริการด้านการ</w:t>
            </w: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1 ร้อยละของหน่วยงานผ่านการประเมิน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ISO</w:t>
            </w: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100.00</w:t>
            </w: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2.80</w:t>
            </w: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สำนักประกันฯ</w:t>
            </w:r>
          </w:p>
        </w:tc>
      </w:tr>
      <w:tr w:rsidR="00B220FC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ISO</w:t>
            </w: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/>
                <w:sz w:val="20"/>
                <w:szCs w:val="20"/>
              </w:rPr>
              <w:t>100.00</w:t>
            </w: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9D5EFB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ประเมิน 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>ISO</w:t>
            </w: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220FC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 โครงการพัฒนาศักยภาพด้านการประกัน</w:t>
            </w: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1 ร้อยละความรู้ความเข้าใจและนำไปปฏิบัติจริงของ</w:t>
            </w: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</w:t>
            </w:r>
            <w:r>
              <w:rPr>
                <w:rFonts w:ascii="TH SarabunIT๙" w:hAnsi="TH SarabunIT๙" w:cs="TH SarabunIT๙"/>
                <w:sz w:val="20"/>
                <w:szCs w:val="20"/>
              </w:rPr>
              <w:t xml:space="preserve"> 65.00</w:t>
            </w: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220FC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9D5EFB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คุณภาพการศึกษาของบุคลากร (จำนวน 6 โครงการ)</w:t>
            </w: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ผู้เข้าร่วมโครงการ</w:t>
            </w: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220FC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230E04">
            <w:pPr>
              <w:rPr>
                <w:rFonts w:ascii="TH SarabunIT๙" w:hAnsi="TH SarabunIT๙" w:cs="TH SarabunIT๙"/>
                <w:spacing w:val="-6"/>
                <w:sz w:val="20"/>
                <w:szCs w:val="20"/>
                <w:cs/>
              </w:rPr>
            </w:pP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220FC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01E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ประเด็นยุทธศาสตร์ที่ 3</w:t>
            </w: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220FC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B220FC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วิทยาศาสตร์ เทคโนโลยี วิจัยและ</w:t>
            </w: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B220FC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นวัตกรรม</w:t>
            </w: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B220FC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01E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เป้าประสงค์ที่</w:t>
            </w: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B220FC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  <w:r w:rsidRPr="004701E9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ผลการวิจัย นวัตกรรมองค์ความรู้</w:t>
            </w: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B220FC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B220FC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และงานสร้างสรรค์ที่นำไปใช้</w:t>
            </w: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B220FC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ประโยชน์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(เชิงสาธารณะ</w:t>
            </w: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B220FC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และเชิงเศรษฐกิจ)</w:t>
            </w: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B220FC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กลยุทธ์ที่</w:t>
            </w: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B220FC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B220FC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1 ส่งเสริมและสนับสนุนความ</w:t>
            </w: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pacing w:val="-6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pacing w:val="-6"/>
                <w:sz w:val="20"/>
                <w:szCs w:val="20"/>
                <w:cs/>
              </w:rPr>
              <w:t>1 ผู้เข้าอบรมมีความรู้ความเข้าใจเพิ่มขึ้น</w:t>
            </w: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 65.00</w:t>
            </w: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1 โครงการพัฒนาศักยภาพด้านการวิจัยของอาจารย์</w:t>
            </w: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pacing w:val="-6"/>
                <w:sz w:val="20"/>
                <w:szCs w:val="20"/>
                <w:cs/>
              </w:rPr>
              <w:t>1 ผู้เข้าอบรมมีความรู้ความเข้าใจเพิ่มขึ้น</w:t>
            </w: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 65.00</w:t>
            </w: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0.25</w:t>
            </w: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- สถาบันวิจัยฯ</w:t>
            </w:r>
          </w:p>
        </w:tc>
      </w:tr>
      <w:tr w:rsidR="00B220FC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เข้มแข็งการวิจัยและงานสร้างสรรค์</w:t>
            </w: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pacing w:val="-6"/>
                <w:sz w:val="20"/>
                <w:szCs w:val="20"/>
                <w:cs/>
              </w:rPr>
            </w:pPr>
            <w:r w:rsidRPr="004F31CA">
              <w:rPr>
                <w:rFonts w:ascii="TH SarabunIT๙" w:hAnsi="TH SarabunIT๙" w:cs="TH SarabunIT๙"/>
                <w:spacing w:val="-6"/>
                <w:sz w:val="20"/>
                <w:szCs w:val="20"/>
                <w:cs/>
              </w:rPr>
              <w:t>และสามารถนำไปปฏิบัติได้จริง</w:t>
            </w: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ของผู้เข้าอบรม</w:t>
            </w: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และนักวิจัย (จำนวน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6</w:t>
            </w: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โครงการ) </w:t>
            </w: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ของผู้เข้าอบรม</w:t>
            </w: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B220FC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B220FC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B220FC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2 ผลสำเร็จของการจัดระบบให้คำปรึกษา</w:t>
            </w: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</w:t>
            </w:r>
            <w:r w:rsidRPr="004701E9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80.00</w:t>
            </w: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1 โครงการจัดระบบให้คำปรึกษานักวิจัยฯ</w:t>
            </w: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1 ผลสำเร็จของการดำเนินงานในปีงบประมาณ พ.ศ. 2563</w:t>
            </w: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</w:t>
            </w:r>
            <w:r w:rsidRPr="004701E9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80.00</w:t>
            </w: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0.50</w:t>
            </w: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- สถาบันวิจัยฯ</w:t>
            </w:r>
          </w:p>
        </w:tc>
      </w:tr>
      <w:tr w:rsidR="00B220FC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นักวิจัยฯ</w:t>
            </w: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ของแผนดำเนินงาน</w:t>
            </w: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B220FC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ของแผน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ดำเนินงาน</w:t>
            </w: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220FC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6608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6608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6608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6608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660819">
            <w:pPr>
              <w:rPr>
                <w:rFonts w:ascii="TH SarabunIT๙" w:hAnsi="TH SarabunIT๙" w:cs="TH SarabunIT๙"/>
                <w:spacing w:val="-6"/>
                <w:sz w:val="20"/>
                <w:szCs w:val="20"/>
                <w:cs/>
              </w:rPr>
            </w:pP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66081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66081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66081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6608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B220FC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2 ส่งเสริมการวิจัยเชิง</w:t>
            </w:r>
            <w:proofErr w:type="spellStart"/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บูรณา</w:t>
            </w:r>
            <w:proofErr w:type="spellEnd"/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การ</w:t>
            </w: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701E9">
              <w:rPr>
                <w:rFonts w:ascii="TH SarabunIT๙" w:hAnsi="TH SarabunIT๙" w:cs="TH SarabunIT๙"/>
                <w:sz w:val="20"/>
                <w:szCs w:val="20"/>
              </w:rPr>
              <w:t xml:space="preserve">1 </w:t>
            </w: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ผลงานวิจัย นวัตกรรมงานสร้างสรรค์</w:t>
            </w: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 20.00</w:t>
            </w: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1</w:t>
            </w:r>
            <w:r w:rsidRPr="004701E9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งานวิจัย นวัตกรรมงานสร้างสรรค์สิ่งประดิษฐ์</w:t>
            </w: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701E9">
              <w:rPr>
                <w:rFonts w:ascii="TH SarabunIT๙" w:hAnsi="TH SarabunIT๙" w:cs="TH SarabunIT๙"/>
                <w:sz w:val="20"/>
                <w:szCs w:val="20"/>
              </w:rPr>
              <w:t xml:space="preserve">1 </w:t>
            </w: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ผลงานวิจัย นวัตกรรมงานสร้างสรรค์สิ่งประดิษฐ์ที่นำไป</w:t>
            </w: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 20.00</w:t>
            </w: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6608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7025536" behindDoc="0" locked="0" layoutInCell="1" allowOverlap="1" wp14:anchorId="261732A5" wp14:editId="62FEB59D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12065</wp:posOffset>
                      </wp:positionV>
                      <wp:extent cx="87630" cy="1293495"/>
                      <wp:effectExtent l="0" t="0" r="26670" b="20955"/>
                      <wp:wrapNone/>
                      <wp:docPr id="1" name="วงเล็บปีกกาขว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" cy="129349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วงเล็บปีกกาขวา 1" o:spid="_x0000_s1026" type="#_x0000_t88" style="position:absolute;margin-left:-.05pt;margin-top:.95pt;width:6.9pt;height:101.85pt;z-index:25702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" adj="122" strokecolor="black [3040]"/>
                  </w:pict>
                </mc:Fallback>
              </mc:AlternateContent>
            </w: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6608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- สถาบันวิจัยฯ</w:t>
            </w:r>
          </w:p>
        </w:tc>
      </w:tr>
      <w:tr w:rsidR="00B220FC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เพื่อนำไปใช้ประโยชน์</w:t>
            </w: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สิ่งประดิษฐ์ที่นำไปพัฒนาการเรียนการสอน</w:t>
            </w: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ของผลงาน</w:t>
            </w: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เพื่อสร้างองค์ความรู้ (จำนวน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24</w:t>
            </w: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โครงการ)</w:t>
            </w: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พัฒนาการเรียนการสอนหรือมีผลกระทบเชิงเศรษฐกิจ-สังคม</w:t>
            </w: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ของผลงาน</w:t>
            </w: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6608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6608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- คณะ</w:t>
            </w:r>
          </w:p>
        </w:tc>
      </w:tr>
      <w:tr w:rsidR="00B220FC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(สร้างองค์ความรู้ถ่ายทอดเทคโนโลยี)</w:t>
            </w: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หรือมีผลกระทบเชิงเศรษฐกิจ</w:t>
            </w:r>
            <w:r w:rsidRPr="004701E9">
              <w:rPr>
                <w:rFonts w:ascii="TH SarabunIT๙" w:hAnsi="TH SarabunIT๙" w:cs="TH SarabunIT๙"/>
                <w:sz w:val="20"/>
                <w:szCs w:val="20"/>
                <w:cs/>
              </w:rPr>
              <w:t>–</w:t>
            </w: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สังคม</w:t>
            </w: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ที่แล้วเสร็จ</w:t>
            </w: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6608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ที่แล้วเสร็จ</w:t>
            </w: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66081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1805AD" w:rsidRDefault="00B220FC" w:rsidP="0066081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20FC" w:rsidRPr="004701E9" w:rsidRDefault="00B220FC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E62F2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/>
                <w:sz w:val="20"/>
                <w:szCs w:val="20"/>
                <w:cs/>
              </w:rPr>
              <w:t>2 งานวิจัย นวัตกรรมงานสร้างสรรค์สิ่งประดิษฐ์</w:t>
            </w: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701E9">
              <w:rPr>
                <w:rFonts w:ascii="TH SarabunIT๙" w:hAnsi="TH SarabunIT๙" w:cs="TH SarabunIT๙"/>
                <w:sz w:val="20"/>
                <w:szCs w:val="20"/>
              </w:rPr>
              <w:t xml:space="preserve">1 </w:t>
            </w: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ผลงานวิจัย นวัตกรรมงานสร้างสรรค์สิ่งประดิษฐ์ที่นำไป</w:t>
            </w: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 20.00</w:t>
            </w: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-</w:t>
            </w: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7.66</w:t>
            </w: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- สถาบันวิจัยฯ</w:t>
            </w:r>
          </w:p>
        </w:tc>
      </w:tr>
      <w:tr w:rsidR="00BE62F2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rPr>
                <w:rFonts w:ascii="TH SarabunIT๙" w:hAnsi="TH SarabunIT๙" w:cs="TH SarabunIT๙"/>
                <w:spacing w:val="-6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เพื่อถ่ายทอด</w:t>
            </w:r>
            <w:r w:rsidRPr="004701E9">
              <w:rPr>
                <w:rFonts w:ascii="TH SarabunIT๙" w:hAnsi="TH SarabunIT๙" w:cs="TH SarabunIT๙"/>
                <w:sz w:val="20"/>
                <w:szCs w:val="20"/>
                <w:cs/>
              </w:rPr>
              <w:t>เทคโนโลยี</w:t>
            </w: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8F6D5B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(จำนวน  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48</w:t>
            </w:r>
            <w:r w:rsidRPr="008F6D5B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โครงการ)</w:t>
            </w: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พัฒนาการเรียนการสอนหรือมีผลกระทบเชิงเศรษฐกิจ-สังคม</w:t>
            </w: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ของผลงาน</w:t>
            </w: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- สถาบันวิจัยสัตว์</w:t>
            </w:r>
          </w:p>
        </w:tc>
      </w:tr>
      <w:tr w:rsidR="00BE62F2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rPr>
                <w:rFonts w:ascii="TH SarabunIT๙" w:hAnsi="TH SarabunIT๙" w:cs="TH SarabunIT๙"/>
                <w:spacing w:val="-6"/>
                <w:sz w:val="20"/>
                <w:szCs w:val="20"/>
                <w:cs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4701E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ที่แล้วเสร็จ</w:t>
            </w: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E62F2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E62F2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E62F2" w:rsidRPr="001805AD" w:rsidTr="00B220FC">
        <w:trPr>
          <w:cantSplit/>
          <w:trHeight w:val="227"/>
          <w:tblHeader/>
        </w:trPr>
        <w:tc>
          <w:tcPr>
            <w:tcW w:w="66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64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7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6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1805AD" w:rsidRDefault="00BE62F2" w:rsidP="0066081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</w:tbl>
    <w:p w:rsidR="00660819" w:rsidRDefault="00660819" w:rsidP="00A56D95">
      <w:pPr>
        <w:jc w:val="right"/>
        <w:rPr>
          <w:rFonts w:ascii="TH SarabunIT๙" w:hAnsi="TH SarabunIT๙" w:cs="TH SarabunIT๙"/>
          <w:b/>
          <w:bCs/>
          <w:sz w:val="25"/>
          <w:szCs w:val="25"/>
        </w:rPr>
      </w:pPr>
    </w:p>
    <w:p w:rsidR="00660819" w:rsidRPr="00E7765A" w:rsidRDefault="00660819" w:rsidP="00660819">
      <w:pPr>
        <w:rPr>
          <w:rFonts w:ascii="TH SarabunIT๙" w:hAnsi="TH SarabunIT๙" w:cs="TH SarabunIT๙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54"/>
        <w:gridCol w:w="2573"/>
        <w:gridCol w:w="1096"/>
        <w:gridCol w:w="3256"/>
        <w:gridCol w:w="2542"/>
        <w:gridCol w:w="1193"/>
        <w:gridCol w:w="632"/>
        <w:gridCol w:w="647"/>
        <w:gridCol w:w="1499"/>
      </w:tblGrid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11B" w:rsidRPr="004701E9" w:rsidRDefault="00B7611B" w:rsidP="00514BE1">
            <w:pPr>
              <w:ind w:left="117" w:hanging="11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ประเด็นยุทธศาสตร์/</w:t>
            </w:r>
          </w:p>
          <w:p w:rsidR="00B7611B" w:rsidRPr="004701E9" w:rsidRDefault="00B7611B" w:rsidP="005F1EC2">
            <w:pPr>
              <w:ind w:left="117" w:hanging="11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เป้าประสงค์/กลยุทธ์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11B" w:rsidRPr="004701E9" w:rsidRDefault="00B7611B" w:rsidP="00514BE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ตัวชี้วัดเป้าประสงค์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11B" w:rsidRPr="004701E9" w:rsidRDefault="00B7611B" w:rsidP="00514BE1">
            <w:pPr>
              <w:jc w:val="center"/>
              <w:rPr>
                <w:rStyle w:val="afa"/>
                <w:b/>
                <w:bCs/>
                <w:i w:val="0"/>
                <w:iCs w:val="0"/>
                <w:sz w:val="20"/>
                <w:szCs w:val="20"/>
              </w:rPr>
            </w:pPr>
          </w:p>
          <w:p w:rsidR="00B7611B" w:rsidRPr="004701E9" w:rsidRDefault="00B7611B" w:rsidP="00514BE1">
            <w:pPr>
              <w:jc w:val="center"/>
              <w:rPr>
                <w:rStyle w:val="afa"/>
                <w:b/>
                <w:bCs/>
                <w:i w:val="0"/>
                <w:iCs w:val="0"/>
                <w:sz w:val="20"/>
                <w:szCs w:val="20"/>
              </w:rPr>
            </w:pPr>
            <w:r w:rsidRPr="004701E9">
              <w:rPr>
                <w:rStyle w:val="afa"/>
                <w:b/>
                <w:bCs/>
                <w:i w:val="0"/>
                <w:iCs w:val="0"/>
                <w:sz w:val="20"/>
                <w:szCs w:val="20"/>
                <w:cs/>
              </w:rPr>
              <w:t>ค่าเป้าหมาย</w:t>
            </w:r>
          </w:p>
          <w:p w:rsidR="00B7611B" w:rsidRPr="004701E9" w:rsidRDefault="00B7611B" w:rsidP="00514BE1">
            <w:pPr>
              <w:jc w:val="center"/>
              <w:rPr>
                <w:rStyle w:val="afa"/>
                <w:b/>
                <w:bCs/>
                <w:i w:val="0"/>
                <w:iCs w:val="0"/>
                <w:sz w:val="20"/>
                <w:szCs w:val="20"/>
              </w:rPr>
            </w:pP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11B" w:rsidRPr="004701E9" w:rsidRDefault="00B7611B" w:rsidP="00514BE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โครงการ/กิจกรรม</w:t>
            </w:r>
          </w:p>
          <w:p w:rsidR="00B7611B" w:rsidRPr="004701E9" w:rsidRDefault="00B7611B" w:rsidP="00514BE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/ผลผลิต</w:t>
            </w:r>
          </w:p>
        </w:tc>
        <w:tc>
          <w:tcPr>
            <w:tcW w:w="7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11B" w:rsidRPr="004701E9" w:rsidRDefault="00B7611B" w:rsidP="00514BE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ตัวชี้วัด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11B" w:rsidRPr="004701E9" w:rsidRDefault="00B7611B" w:rsidP="00514BE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</w:rPr>
            </w:pPr>
          </w:p>
          <w:p w:rsidR="00B7611B" w:rsidRPr="004701E9" w:rsidRDefault="00B7611B" w:rsidP="00514BE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  <w:cs/>
              </w:rPr>
              <w:t>ค่าเป้าหมาย</w:t>
            </w:r>
          </w:p>
          <w:p w:rsidR="00B7611B" w:rsidRPr="004701E9" w:rsidRDefault="00B7611B" w:rsidP="00514BE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3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3282" w:rsidRPr="004701E9" w:rsidRDefault="00433282" w:rsidP="0043328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วงเงินงบประมาณ</w:t>
            </w:r>
          </w:p>
          <w:p w:rsidR="00B7611B" w:rsidRPr="004701E9" w:rsidRDefault="00433282" w:rsidP="00433282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ปี 2563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11B" w:rsidRPr="004701E9" w:rsidRDefault="00B7611B" w:rsidP="00514BE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หน่วยงานที่รับผิดชอบ </w:t>
            </w:r>
          </w:p>
          <w:p w:rsidR="00B7611B" w:rsidRPr="004701E9" w:rsidRDefault="00B7611B" w:rsidP="00514BE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4701E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และหมายเหตุ</w:t>
            </w: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B3" w:rsidRPr="004701E9" w:rsidRDefault="00E733B3" w:rsidP="00514BE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B3" w:rsidRPr="004701E9" w:rsidRDefault="00E733B3" w:rsidP="00514BE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4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B3" w:rsidRPr="004701E9" w:rsidRDefault="00E733B3" w:rsidP="00514BE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10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B3" w:rsidRPr="004701E9" w:rsidRDefault="00E733B3" w:rsidP="00514BE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B3" w:rsidRPr="004701E9" w:rsidRDefault="00E733B3" w:rsidP="00514BE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7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B3" w:rsidRPr="004701E9" w:rsidRDefault="00E733B3" w:rsidP="00514BE1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B3" w:rsidRPr="004701E9" w:rsidRDefault="00E733B3" w:rsidP="00A2698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01E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แผ่นดิน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3B3" w:rsidRPr="004701E9" w:rsidRDefault="00E733B3" w:rsidP="00A2698D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4701E9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รายได้</w:t>
            </w: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3B3" w:rsidRPr="004701E9" w:rsidRDefault="00E733B3" w:rsidP="00514BE1">
            <w:pPr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ประเด็นยุทธศาสตร์ที่ 4</w:t>
            </w: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ส่งเสริมขีดความสามารถในภูมิภาคอาเซียน</w:t>
            </w: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เป้าประสงค์ที่</w:t>
            </w: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เสริมสร้างและพัฒนาทักษะ</w:t>
            </w:r>
            <w:r w:rsidRPr="00BE62F2">
              <w:rPr>
                <w:rFonts w:ascii="TH SarabunIT๙" w:hAnsi="TH SarabunIT๙" w:cs="TH SarabunIT๙" w:hint="cs"/>
                <w:spacing w:val="-10"/>
                <w:sz w:val="22"/>
                <w:szCs w:val="22"/>
                <w:cs/>
              </w:rPr>
              <w:t>เพื่อเพิ่ม</w:t>
            </w: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pacing w:val="-10"/>
                <w:sz w:val="22"/>
                <w:szCs w:val="22"/>
                <w:cs/>
              </w:rPr>
              <w:t>ขีดความ</w:t>
            </w:r>
            <w:r w:rsidRPr="00BE62F2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สามารถและความร่วมมือในประชาคม</w:t>
            </w: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อาเซียน</w:t>
            </w: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กลยุทธ์ที่</w:t>
            </w: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ส่งเสริมและพัฒนา</w:t>
            </w:r>
            <w:proofErr w:type="spellStart"/>
            <w:r w:rsidRPr="00BE62F2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พันธ</w:t>
            </w:r>
            <w:proofErr w:type="spellEnd"/>
            <w:r w:rsidRPr="00BE62F2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กิจประชาคม</w:t>
            </w: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โครงการเกิดประโยชน์ต่อบุคลากร</w:t>
            </w: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 90.00</w:t>
            </w: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โครงการประชาคมอาเซียนมหาวิทยาลัยรามคำแหง</w:t>
            </w: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โครงการเกิดประโยชน์ต่อบุคลากรและ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 90.00</w:t>
            </w: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5.00</w:t>
            </w: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- คณะกรรมการ</w:t>
            </w: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อาเซียน</w:t>
            </w: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และนักศึกษาของมหาวิทยาลัยรามคำแหง</w:t>
            </w: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BE62F2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ของจำนวน</w:t>
            </w: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(จำนวน 4  โครงการ)</w:t>
            </w: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นักศึกษาของมหาวิทยาลัย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BE62F2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ของจำนวน</w:t>
            </w: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บริหารแผนอาเซียน</w:t>
            </w: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</w:t>
            </w: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</w:t>
            </w: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E62F2">
              <w:rPr>
                <w:rFonts w:ascii="TH SarabunIT๙" w:hAnsi="TH SarabunIT๙" w:cs="TH SarabunIT๙" w:hint="cs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027584" behindDoc="0" locked="0" layoutInCell="1" allowOverlap="1" wp14:anchorId="41705F31" wp14:editId="0F00AF40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151130</wp:posOffset>
                      </wp:positionV>
                      <wp:extent cx="76835" cy="862330"/>
                      <wp:effectExtent l="0" t="0" r="18415" b="13970"/>
                      <wp:wrapNone/>
                      <wp:docPr id="21" name="วงเล็บปีกกาขวา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86233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วงเล็บปีกกาขวา 21" o:spid="_x0000_s1026" type="#_x0000_t88" style="position:absolute;margin-left:-4.25pt;margin-top:11.9pt;width:6.05pt;height:67.9pt;z-index:25702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" adj="160" strokecolor="black [3040]"/>
                  </w:pict>
                </mc:Fallback>
              </mc:AlternateConten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2 พัฒนาทักษะและการบริการ</w:t>
            </w: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1 ผู้เข้าอบรมผ่านเกณฑ์</w:t>
            </w: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การประเมิน</w:t>
            </w: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 90.00</w:t>
            </w: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โครงการพัฒนาทักษะภาษาอังกฤษเพื่อเตรียม</w:t>
            </w: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ด้านภาษาต่างประเทศ</w:t>
            </w: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และนำไปใช้ประโยชน์ได้จริง</w:t>
            </w: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ของผู้เข้าอบรม</w:t>
            </w: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ความพร้อมในการสัมภาษณ์งานเชิงปฏิบัติการ</w:t>
            </w: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สำหรับนักศึกษามหาวิทยาลัยรามคำแหงประจำปี</w:t>
            </w: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/>
                <w:spacing w:val="-6"/>
                <w:sz w:val="22"/>
                <w:szCs w:val="22"/>
              </w:rPr>
              <w:t>1</w:t>
            </w:r>
            <w:r w:rsidRPr="00BE62F2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. ผู้เข้าอบรมผ่านเกณฑ์</w:t>
            </w: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การประเมินและ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 90.00</w:t>
            </w: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(0.90)</w:t>
            </w: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- สถาบันภาษา</w:t>
            </w: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งบประมาณ พ.ศ. 2563</w:t>
            </w: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นำไปใช้ประโยชน์ได้จริง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ของผู้เข้าอบรม</w:t>
            </w: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(งบพัฒนาบุคลากร)</w:t>
            </w: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2 โครงการอบรมภาษาต่างประเทศให้กับบุคลากร</w:t>
            </w: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ประเด็นยุทธศาสตร์ที่ 5</w:t>
            </w: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การพัฒนาบริหารจัดการภาครัฐ</w:t>
            </w: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เป้าประสงค์ที่</w:t>
            </w: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ส่งเสริมและพัฒนา</w:t>
            </w:r>
            <w:r w:rsidRPr="00BE62F2">
              <w:rPr>
                <w:rFonts w:ascii="TH SarabunIT๙" w:hAnsi="TH SarabunIT๙" w:cs="TH SarabunIT๙" w:hint="cs"/>
                <w:spacing w:val="-10"/>
                <w:sz w:val="22"/>
                <w:szCs w:val="22"/>
                <w:cs/>
              </w:rPr>
              <w:t>การบริหารจัดการ</w:t>
            </w: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6F6DB9">
            <w:pPr>
              <w:rPr>
                <w:rFonts w:ascii="TH SarabunIT๙" w:hAnsi="TH SarabunIT๙" w:cs="TH SarabunIT๙"/>
                <w:spacing w:val="-10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pacing w:val="-10"/>
                <w:sz w:val="22"/>
                <w:szCs w:val="22"/>
                <w:cs/>
              </w:rPr>
              <w:t>ตามแนว</w:t>
            </w:r>
            <w:r w:rsidRPr="00BE62F2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ทางของการบริหารจัดการ</w:t>
            </w: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บ้านเมือง</w:t>
            </w:r>
            <w:r w:rsidR="00BE62F2"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ที่ดี</w:t>
            </w: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6F6DB9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กลยุทธ์ที่</w:t>
            </w: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/>
                <w:sz w:val="22"/>
                <w:szCs w:val="22"/>
              </w:rPr>
              <w:t xml:space="preserve">1 </w:t>
            </w: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พัฒนาบุคลากรให้มี</w:t>
            </w:r>
            <w:r w:rsidRPr="00BE62F2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บทบาทซื่อสัตย์</w:t>
            </w: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บุคลากรมีความรู้ความเข้าใจเพิ่มขึ้น</w:t>
            </w: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 65.00</w:t>
            </w: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โครงการพัฒนาบุคลากรของมหาวิทยาลัย</w:t>
            </w: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บุคลากรมีความรู้ความเข้าใจเพิ่มขึ้น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 65.00</w:t>
            </w: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12.40</w:t>
            </w: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BE62F2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- กองบริการ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การศึกษา</w:t>
            </w: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และภักดี</w:t>
            </w: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ต่อองค์กร</w:t>
            </w: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และสามารถนำไปปฏิบัติได้จริง</w:t>
            </w: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ของบุคลากร</w:t>
            </w: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ให้มีสมรรถนะและทักษะสูงขึ้น</w:t>
            </w: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และสามารถนำไปปฏิบัติได้จริง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ของบุคลากร</w:t>
            </w: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- กองการเจ้าหน้าที่</w:t>
            </w: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ที่เข้าร่วม</w:t>
            </w: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(สายวิชาการ และสายสนับสนุน)</w:t>
            </w: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ที่เข้าร่วม</w:t>
            </w: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- สถาบันวิจัยฯ</w:t>
            </w: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- สถาบันคอม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ฯ</w:t>
            </w: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- กองกิจการนักศึกษา</w:t>
            </w: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BE62F2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2 ผลการประเมิน </w:t>
            </w:r>
            <w:r w:rsidRPr="00BE62F2">
              <w:rPr>
                <w:rFonts w:ascii="TH SarabunIT๙" w:hAnsi="TH SarabunIT๙" w:cs="TH SarabunIT๙"/>
                <w:sz w:val="22"/>
                <w:szCs w:val="22"/>
              </w:rPr>
              <w:t xml:space="preserve">ITA </w:t>
            </w: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ของ</w:t>
            </w: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85 คะแนน</w:t>
            </w: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โครงการเสริมสร้างองค์กรสีขาว</w:t>
            </w: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1  ผลการประเมิน </w:t>
            </w:r>
            <w:r w:rsidRPr="00BE62F2">
              <w:rPr>
                <w:rFonts w:ascii="TH SarabunIT๙" w:hAnsi="TH SarabunIT๙" w:cs="TH SarabunIT๙"/>
                <w:sz w:val="22"/>
                <w:szCs w:val="22"/>
              </w:rPr>
              <w:t xml:space="preserve">ITA </w:t>
            </w: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ของมหาวิทยาลัย 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85 คะแนน</w:t>
            </w: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0.02</w:t>
            </w: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- ฝ่าย</w:t>
            </w:r>
            <w:proofErr w:type="spellStart"/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ธรรมาภิ</w:t>
            </w:r>
            <w:proofErr w:type="spellEnd"/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บาล </w:t>
            </w:r>
          </w:p>
        </w:tc>
      </w:tr>
      <w:tr w:rsidR="006F6DB9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มหาวิทยาลัยรามคำแหงจาก </w:t>
            </w:r>
            <w:proofErr w:type="spellStart"/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ป.ป.ช</w:t>
            </w:r>
            <w:proofErr w:type="spellEnd"/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รามคำแหงจาก </w:t>
            </w:r>
            <w:proofErr w:type="spellStart"/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ป.ป.ช</w:t>
            </w:r>
            <w:proofErr w:type="spellEnd"/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230E04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และคณะกรรมการ</w:t>
            </w:r>
          </w:p>
        </w:tc>
      </w:tr>
      <w:tr w:rsidR="006F6DB9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4701E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2 ส่งเสริมการชี้นำป้องกันและ</w:t>
            </w:r>
            <w:r w:rsidR="006F6DB9"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แก้ปัญหา</w:t>
            </w: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ค่าเฉลี่ยต่อประโยชน์ที่ได้รับจาก</w:t>
            </w: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ระดับ 3.60</w:t>
            </w: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โครงการชี้นำป้องกันและแก้ปัญหาของสังคม</w:t>
            </w: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BE62F2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ค่าเฉลี่ยต่อประโยชน์ที่ได้รับจาก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ระดับ </w:t>
            </w: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1.00</w:t>
            </w: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6F6DB9" w:rsidP="004701E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/>
                <w:sz w:val="22"/>
                <w:szCs w:val="22"/>
              </w:rPr>
              <w:t>-</w:t>
            </w: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คณะกรรมการ</w:t>
            </w: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ของสังคม</w:t>
            </w: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</w:t>
            </w: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(จำนวน 3 โครงการ) </w:t>
            </w: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</w:t>
            </w: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3.60</w:t>
            </w: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6F6DB9" w:rsidP="006F6DB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ดำเนินงาน</w:t>
            </w:r>
          </w:p>
        </w:tc>
      </w:tr>
      <w:tr w:rsidR="00BE62F2" w:rsidRPr="004701E9" w:rsidTr="00BE62F2">
        <w:trPr>
          <w:cantSplit/>
          <w:trHeight w:val="227"/>
          <w:tblHeader/>
        </w:trPr>
        <w:tc>
          <w:tcPr>
            <w:tcW w:w="8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99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BE62F2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7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4701E9" w:rsidRDefault="00BE62F2" w:rsidP="004701E9">
            <w:pPr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</w:p>
        </w:tc>
        <w:tc>
          <w:tcPr>
            <w:tcW w:w="466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62F2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โครงการชี้นำ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ฯ</w:t>
            </w:r>
          </w:p>
        </w:tc>
      </w:tr>
    </w:tbl>
    <w:p w:rsidR="0023055C" w:rsidRDefault="0023055C" w:rsidP="00033B6A">
      <w:pPr>
        <w:jc w:val="right"/>
        <w:rPr>
          <w:rFonts w:ascii="TH SarabunIT๙" w:hAnsi="TH SarabunIT๙" w:cs="TH SarabunIT๙"/>
          <w:b/>
          <w:bCs/>
          <w:sz w:val="24"/>
          <w:szCs w:val="24"/>
        </w:rPr>
      </w:pPr>
    </w:p>
    <w:p w:rsidR="00542024" w:rsidRDefault="00542024" w:rsidP="00033B6A">
      <w:pPr>
        <w:jc w:val="right"/>
        <w:rPr>
          <w:rFonts w:ascii="TH SarabunIT๙" w:hAnsi="TH SarabunIT๙" w:cs="TH SarabunIT๙"/>
          <w:b/>
          <w:bCs/>
          <w:sz w:val="24"/>
          <w:szCs w:val="24"/>
        </w:rPr>
      </w:pPr>
    </w:p>
    <w:p w:rsidR="00B220FC" w:rsidRDefault="00B220FC" w:rsidP="00033B6A">
      <w:pPr>
        <w:jc w:val="right"/>
        <w:rPr>
          <w:rFonts w:ascii="TH SarabunIT๙" w:hAnsi="TH SarabunIT๙" w:cs="TH SarabunIT๙"/>
          <w:b/>
          <w:bCs/>
          <w:sz w:val="24"/>
          <w:szCs w:val="24"/>
        </w:rPr>
      </w:pPr>
    </w:p>
    <w:p w:rsidR="00DE4604" w:rsidRPr="0023055C" w:rsidRDefault="00DE4604" w:rsidP="00DE4604">
      <w:pPr>
        <w:jc w:val="right"/>
        <w:rPr>
          <w:rFonts w:ascii="TH SarabunIT๙" w:hAnsi="TH SarabunIT๙" w:cs="TH SarabunIT๙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43"/>
        <w:gridCol w:w="2689"/>
        <w:gridCol w:w="944"/>
        <w:gridCol w:w="2941"/>
        <w:gridCol w:w="2938"/>
        <w:gridCol w:w="902"/>
        <w:gridCol w:w="756"/>
        <w:gridCol w:w="756"/>
        <w:gridCol w:w="1921"/>
      </w:tblGrid>
      <w:tr w:rsidR="006F6DB9" w:rsidRPr="00BE62F2" w:rsidTr="00BE62F2">
        <w:trPr>
          <w:cantSplit/>
          <w:trHeight w:val="227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604" w:rsidRPr="00BE62F2" w:rsidRDefault="00DE4604" w:rsidP="00DF3CC7">
            <w:pPr>
              <w:ind w:left="117" w:hanging="117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ประเด็นยุทธศาสตร์/</w:t>
            </w:r>
          </w:p>
          <w:p w:rsidR="00DE4604" w:rsidRPr="00BE62F2" w:rsidRDefault="00DE4604" w:rsidP="00DF3CC7">
            <w:pPr>
              <w:ind w:left="117" w:hanging="117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เป้าประสงค์/กลยุทธ์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604" w:rsidRPr="00BE62F2" w:rsidRDefault="00DE4604" w:rsidP="00DF3CC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ตัวชี้วัดเป้าประสงค์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604" w:rsidRPr="00BE62F2" w:rsidRDefault="00DE4604" w:rsidP="00DF3CC7">
            <w:pPr>
              <w:jc w:val="center"/>
              <w:rPr>
                <w:rStyle w:val="afa"/>
                <w:b/>
                <w:bCs/>
                <w:i w:val="0"/>
                <w:iCs w:val="0"/>
                <w:sz w:val="22"/>
                <w:szCs w:val="22"/>
              </w:rPr>
            </w:pPr>
          </w:p>
          <w:p w:rsidR="00DE4604" w:rsidRPr="00BE62F2" w:rsidRDefault="00DE4604" w:rsidP="00DF3CC7">
            <w:pPr>
              <w:jc w:val="center"/>
              <w:rPr>
                <w:rStyle w:val="afa"/>
                <w:b/>
                <w:bCs/>
                <w:i w:val="0"/>
                <w:iCs w:val="0"/>
                <w:sz w:val="22"/>
                <w:szCs w:val="22"/>
              </w:rPr>
            </w:pPr>
            <w:r w:rsidRPr="00BE62F2">
              <w:rPr>
                <w:rStyle w:val="afa"/>
                <w:b/>
                <w:bCs/>
                <w:i w:val="0"/>
                <w:iCs w:val="0"/>
                <w:sz w:val="22"/>
                <w:szCs w:val="22"/>
                <w:cs/>
              </w:rPr>
              <w:t>ค่าเป้าหมาย</w:t>
            </w:r>
          </w:p>
          <w:p w:rsidR="00DE4604" w:rsidRPr="00BE62F2" w:rsidRDefault="00DE4604" w:rsidP="00DF3CC7">
            <w:pPr>
              <w:jc w:val="center"/>
              <w:rPr>
                <w:rStyle w:val="afa"/>
                <w:b/>
                <w:bCs/>
                <w:i w:val="0"/>
                <w:iCs w:val="0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604" w:rsidRPr="00BE62F2" w:rsidRDefault="00DE4604" w:rsidP="00DF3CC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โครงการ/กิจกรรม</w:t>
            </w:r>
          </w:p>
          <w:p w:rsidR="00DE4604" w:rsidRPr="00BE62F2" w:rsidRDefault="00DE4604" w:rsidP="00DF3CC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/ผลผลิต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604" w:rsidRPr="00BE62F2" w:rsidRDefault="00DE4604" w:rsidP="00DF3CC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ตัวชี้วัด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604" w:rsidRPr="00BE62F2" w:rsidRDefault="00DE4604" w:rsidP="00DF3CC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2"/>
                <w:szCs w:val="22"/>
              </w:rPr>
            </w:pPr>
          </w:p>
          <w:p w:rsidR="00DE4604" w:rsidRPr="00BE62F2" w:rsidRDefault="00DE4604" w:rsidP="00DF3CC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/>
                <w:b/>
                <w:bCs/>
                <w:spacing w:val="-6"/>
                <w:sz w:val="22"/>
                <w:szCs w:val="22"/>
                <w:cs/>
              </w:rPr>
              <w:t>ค่าเป้าหมาย</w:t>
            </w:r>
          </w:p>
          <w:p w:rsidR="00DE4604" w:rsidRPr="00BE62F2" w:rsidRDefault="00DE4604" w:rsidP="00DF3CC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604" w:rsidRPr="00BE62F2" w:rsidRDefault="00DE4604" w:rsidP="00DF3CC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วงเงินงบประมาณ</w:t>
            </w:r>
          </w:p>
          <w:p w:rsidR="00DE4604" w:rsidRPr="00BE62F2" w:rsidRDefault="00DE4604" w:rsidP="00DF3CC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ปี 2563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604" w:rsidRPr="00BE62F2" w:rsidRDefault="00DE4604" w:rsidP="00DF3CC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 xml:space="preserve">หน่วยงานที่รับผิดชอบ </w:t>
            </w:r>
          </w:p>
          <w:p w:rsidR="00DE4604" w:rsidRPr="00BE62F2" w:rsidRDefault="00DE4604" w:rsidP="00DF3CC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และหมายเหตุ</w:t>
            </w:r>
          </w:p>
        </w:tc>
      </w:tr>
      <w:tr w:rsidR="006F6DB9" w:rsidRPr="00BE62F2" w:rsidTr="00BE62F2">
        <w:trPr>
          <w:cantSplit/>
          <w:trHeight w:val="227"/>
          <w:tblHeader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04" w:rsidRPr="00BE62F2" w:rsidRDefault="00DE4604" w:rsidP="00DF3CC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04" w:rsidRPr="00BE62F2" w:rsidRDefault="00DE4604" w:rsidP="00DF3CC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604" w:rsidRPr="00BE62F2" w:rsidRDefault="00DE4604" w:rsidP="00DF3CC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04" w:rsidRPr="00BE62F2" w:rsidRDefault="00DE4604" w:rsidP="00DF3CC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04" w:rsidRPr="00BE62F2" w:rsidRDefault="00DE4604" w:rsidP="00DF3CC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604" w:rsidRPr="00BE62F2" w:rsidRDefault="00DE4604" w:rsidP="00DF3CC7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604" w:rsidRPr="00BE62F2" w:rsidRDefault="00DE4604" w:rsidP="00DF3CC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แผ่นดิน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4604" w:rsidRPr="00BE62F2" w:rsidRDefault="00DE4604" w:rsidP="00DF3CC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  <w:t>รายได้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604" w:rsidRPr="00BE62F2" w:rsidRDefault="00DE4604" w:rsidP="00DF3CC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</w:tr>
      <w:tr w:rsidR="006F6DB9" w:rsidRPr="00BE62F2" w:rsidTr="00BE62F2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F6DB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/>
                <w:sz w:val="22"/>
                <w:szCs w:val="22"/>
              </w:rPr>
              <w:t xml:space="preserve">3 </w:t>
            </w: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พัฒนาเทคโนโลยี</w:t>
            </w:r>
            <w:r w:rsidRPr="00BE62F2">
              <w:rPr>
                <w:rFonts w:ascii="TH SarabunIT๙" w:hAnsi="TH SarabunIT๙" w:cs="TH SarabunIT๙" w:hint="cs"/>
                <w:spacing w:val="-10"/>
                <w:sz w:val="22"/>
                <w:szCs w:val="22"/>
                <w:cs/>
              </w:rPr>
              <w:t>สารสนเทศเพื่อ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ความสำเร็จของโครงการและการนำมาใช้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2 โครงการ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โครงการเทคโนโลยีสารสนเทศและการสื่อสาร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ความสำเร็จของโครงการและการนำมาใช้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2 โครงการ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38.50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F6DB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 คณะกรรมการเทคโนโลยี</w:t>
            </w:r>
          </w:p>
        </w:tc>
      </w:tr>
      <w:tr w:rsidR="006F6DB9" w:rsidRPr="00BE62F2" w:rsidTr="00BE62F2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pacing w:val="-10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pacing w:val="-10"/>
                <w:sz w:val="22"/>
                <w:szCs w:val="22"/>
                <w:cs/>
              </w:rPr>
              <w:t>การศึกษา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ประโยชน์ได้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(จำนวน</w:t>
            </w:r>
            <w:r w:rsidRPr="00BE62F2">
              <w:rPr>
                <w:rFonts w:ascii="TH SarabunIT๙" w:hAnsi="TH SarabunIT๙" w:cs="TH SarabunIT๙"/>
                <w:sz w:val="22"/>
                <w:szCs w:val="22"/>
              </w:rPr>
              <w:t xml:space="preserve"> 2 </w:t>
            </w: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โครงการ) 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ประโยชน์ได้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สารสนเทศฯ</w:t>
            </w:r>
          </w:p>
        </w:tc>
      </w:tr>
      <w:tr w:rsidR="006F6DB9" w:rsidRPr="00BE62F2" w:rsidTr="00BE62F2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346B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F6DB9" w:rsidRPr="00BE62F2" w:rsidTr="00BE62F2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4 ส่งเสริมให้มีการดำเนินงาน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หน่วยงานภายในมหาวิทยาลัยรามคำแหง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โครงการบริหารความเสี่ยงและ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F6DB9" w:rsidRPr="00BE62F2" w:rsidTr="00BE62F2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F6DB9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ด้านการบริหารความเสี่ยงและ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ดำเนินการด้านการบริหารความเสี่ยง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65.00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การควบคุมภายใน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7029632" behindDoc="0" locked="0" layoutInCell="1" allowOverlap="1" wp14:anchorId="55D0F115" wp14:editId="4BBD8E1E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25400</wp:posOffset>
                      </wp:positionV>
                      <wp:extent cx="69850" cy="1854200"/>
                      <wp:effectExtent l="0" t="0" r="25400" b="12700"/>
                      <wp:wrapNone/>
                      <wp:docPr id="17" name="วงเล็บปีกกาขวา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850" cy="1854200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วงเล็บปีกกาขวา 17" o:spid="_x0000_s1026" type="#_x0000_t88" style="position:absolute;margin-left:-1.85pt;margin-top:2pt;width:5.5pt;height:146pt;z-index:2570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" adj="68" strokecolor="black [3040]"/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6F6DB9" w:rsidRPr="00BE62F2" w:rsidTr="00BE62F2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การควบคุมภายในทั่วทั้ง</w:t>
            </w: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มหาวิทยาลัย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และควบคุม</w:t>
            </w:r>
            <w:r w:rsidRPr="00BE62F2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ภายในมีความถูกต้อง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1.1 โครงการฝึกอบรมการบริหารความเสี่ยง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ร้อยละของผู้เข้าร่วมโครงการ</w:t>
            </w:r>
            <w:r w:rsidRPr="00BE62F2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มีความรู้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6F6DB9" w:rsidRPr="00BE62F2" w:rsidTr="00BE62F2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ตามกระบวนการบริหารความเสี่ยง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และระบบ</w:t>
            </w:r>
            <w:r w:rsidRPr="00BE62F2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สารสนเทศเพื่อการบริหารความเสี่ยง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ความเข้าใจเพิ่มขึ้น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65.00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F6DB9" w:rsidRPr="00BE62F2" w:rsidTr="00BE62F2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 xml:space="preserve">  1.2 โครงการติดตามการดำเนินการ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จำนวนหน่วยงานของมหาวิทยาลัยรามคำแหง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F6DB9" w:rsidRPr="00BE62F2" w:rsidTr="00BE62F2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บริหารความเสี่ยงฯ ของหน่วยงานใน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ดำเนินการด้านการบริหารความเสี่ยงและ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65.00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 สำนักงานบริหารความเสี่ยง/</w:t>
            </w:r>
          </w:p>
        </w:tc>
      </w:tr>
      <w:tr w:rsidR="006F6DB9" w:rsidRPr="00BE62F2" w:rsidTr="00BE62F2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มหาวิทยาลัยรามคำแหง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การควบคุมภายในมีความถูกต้อง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/>
                <w:sz w:val="22"/>
                <w:szCs w:val="22"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/>
                <w:sz w:val="22"/>
                <w:szCs w:val="22"/>
              </w:rPr>
              <w:t>0.20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หน่วยงานฝึกอบรมและพัฒนา</w:t>
            </w:r>
          </w:p>
        </w:tc>
      </w:tr>
      <w:tr w:rsidR="006F6DB9" w:rsidRPr="00BE62F2" w:rsidTr="00BE62F2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346B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346B5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346B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ตามกระบวนการบริหารความเสี่ยง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ระบบบริหารความเสี่ยง</w:t>
            </w:r>
          </w:p>
        </w:tc>
      </w:tr>
      <w:tr w:rsidR="006F6DB9" w:rsidRPr="00BE62F2" w:rsidTr="00BE62F2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346B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346B5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346B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F6DB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F6DB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6F6DB9" w:rsidRPr="00BE62F2" w:rsidTr="00BE62F2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346B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2. บุคลากรนำความรู้ที่ได้มา</w:t>
            </w: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ปฏิบัติ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โครงการบริหารความเสี่ยงเชิงรุก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/>
                <w:sz w:val="22"/>
                <w:szCs w:val="22"/>
              </w:rPr>
              <w:t xml:space="preserve">1 </w:t>
            </w: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ร้อยละของบุคลากรนำความรู้ที่ได้มา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F6DB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6F6DB9" w:rsidRPr="00BE62F2" w:rsidTr="00BE62F2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346B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อย่างถูกต้อง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60.00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/>
                <w:sz w:val="22"/>
                <w:szCs w:val="22"/>
              </w:rPr>
              <w:t>“</w:t>
            </w: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การฝึกซ้อมดับเพลิงอาคารสูง</w:t>
            </w:r>
            <w:r w:rsidRPr="00BE62F2">
              <w:rPr>
                <w:rFonts w:ascii="TH SarabunIT๙" w:hAnsi="TH SarabunIT๙" w:cs="TH SarabunIT๙"/>
                <w:sz w:val="22"/>
                <w:szCs w:val="22"/>
              </w:rPr>
              <w:t>”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ปฏิบัติอย่างถูกต้อง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230E04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60.00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346B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346B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346B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6F6DB9" w:rsidRPr="00BE62F2" w:rsidTr="00BE62F2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346B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F6DB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346B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346B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346B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</w:tr>
      <w:tr w:rsidR="006F6DB9" w:rsidRPr="00BE62F2" w:rsidTr="00BE62F2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346B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346B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346B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346B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F6DB9" w:rsidRPr="00BE62F2" w:rsidTr="00BE62F2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5 พัฒนาระบบสาธารณูปการ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rPr>
                <w:rFonts w:ascii="TH SarabunIT๙" w:hAnsi="TH SarabunIT๙" w:cs="TH SarabunIT๙"/>
                <w:spacing w:val="-6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pacing w:val="-6"/>
                <w:sz w:val="22"/>
                <w:szCs w:val="22"/>
                <w:cs/>
              </w:rPr>
              <w:t>1 ลดปริมาณการใช้กระแสไฟฟ้า</w:t>
            </w: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ลงเมื่อ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ลดลง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โครงการประหยัดพลังงานในระบบไฟฟ้า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F6DB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1 ปริมาณการใช้กระแสไฟฟ้าลดลงเมื่อ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ลดลง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-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528.32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 กองอาคารสถานที่</w:t>
            </w:r>
          </w:p>
        </w:tc>
      </w:tr>
      <w:tr w:rsidR="006F6DB9" w:rsidRPr="00BE62F2" w:rsidTr="00BE62F2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ตามแนวทางหลัก</w:t>
            </w:r>
            <w:proofErr w:type="spellStart"/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ธรรมาภิ</w:t>
            </w:r>
            <w:proofErr w:type="spellEnd"/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บาล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เปรียบเทียบกับปีที่ผ่านมา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 3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แสงสว่างในมหาวิทยาลัยรามคำแหง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เปรียบเทียบกับปีที่ผ่านมา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E62F2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ร้อยละ 3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- กองงานวิทยาเขตบางนา</w:t>
            </w:r>
          </w:p>
        </w:tc>
      </w:tr>
      <w:tr w:rsidR="006F6DB9" w:rsidRPr="00BE62F2" w:rsidTr="00BE62F2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103EA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6F6DB9" w:rsidRDefault="006F6DB9" w:rsidP="006F6DB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(ทุกหน่วยงานที่สนับสนุน</w:t>
            </w:r>
          </w:p>
        </w:tc>
      </w:tr>
      <w:tr w:rsidR="006F6DB9" w:rsidRPr="00BE62F2" w:rsidTr="00BE62F2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346B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346B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346B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346B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346B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346B5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346B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346B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6346B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นโยบาย)</w:t>
            </w:r>
          </w:p>
        </w:tc>
      </w:tr>
      <w:tr w:rsidR="006F6DB9" w:rsidRPr="00BE62F2" w:rsidTr="00BE62F2">
        <w:trPr>
          <w:cantSplit/>
          <w:trHeight w:val="227"/>
          <w:tblHeader/>
        </w:trPr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DF3CC7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DF3CC7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DF3CC7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DF3CC7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DF3CC7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DF3CC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DF3CC7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DF3CC7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DF3CC7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</w:p>
        </w:tc>
      </w:tr>
      <w:tr w:rsidR="006F6DB9" w:rsidRPr="00BE62F2" w:rsidTr="00BE62F2">
        <w:trPr>
          <w:cantSplit/>
          <w:trHeight w:val="227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DF3CC7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DF3CC7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DF3CC7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DF3CC7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DF3CC7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DF3CC7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AD126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180.36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15361F">
            <w:pPr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</w:pPr>
            <w:r w:rsidRPr="00BE62F2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791.04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DB9" w:rsidRPr="00BE62F2" w:rsidRDefault="006F6DB9" w:rsidP="00DF3CC7">
            <w:pPr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</w:p>
        </w:tc>
      </w:tr>
    </w:tbl>
    <w:p w:rsidR="00A329B1" w:rsidRDefault="00A329B1" w:rsidP="008E40CB">
      <w:pPr>
        <w:rPr>
          <w:rFonts w:ascii="TH KoHo" w:hAnsi="TH KoHo" w:cs="TH KoHo"/>
          <w:b/>
          <w:bCs/>
          <w:sz w:val="22"/>
          <w:szCs w:val="22"/>
        </w:rPr>
      </w:pPr>
    </w:p>
    <w:p w:rsidR="000B57BC" w:rsidRDefault="000B57BC" w:rsidP="008E40CB">
      <w:pPr>
        <w:rPr>
          <w:rFonts w:ascii="TH KoHo" w:hAnsi="TH KoHo" w:cs="TH KoHo"/>
          <w:b/>
          <w:bCs/>
          <w:sz w:val="22"/>
          <w:szCs w:val="22"/>
        </w:rPr>
      </w:pPr>
    </w:p>
    <w:p w:rsidR="00A732EF" w:rsidRDefault="00A732EF" w:rsidP="008E40CB">
      <w:pPr>
        <w:rPr>
          <w:rFonts w:ascii="TH KoHo" w:hAnsi="TH KoHo" w:cs="TH KoHo"/>
          <w:b/>
          <w:bCs/>
          <w:sz w:val="48"/>
          <w:szCs w:val="48"/>
        </w:rPr>
      </w:pPr>
    </w:p>
    <w:p w:rsidR="00542024" w:rsidRDefault="00542024" w:rsidP="008E40CB">
      <w:pPr>
        <w:rPr>
          <w:rFonts w:ascii="TH KoHo" w:hAnsi="TH KoHo" w:cs="TH KoHo"/>
          <w:b/>
          <w:bCs/>
          <w:sz w:val="48"/>
          <w:szCs w:val="48"/>
        </w:rPr>
      </w:pPr>
    </w:p>
    <w:p w:rsidR="00542024" w:rsidRDefault="00542024" w:rsidP="008E40CB">
      <w:pPr>
        <w:rPr>
          <w:rFonts w:ascii="TH KoHo" w:hAnsi="TH KoHo" w:cs="TH KoHo"/>
          <w:b/>
          <w:bCs/>
          <w:sz w:val="48"/>
          <w:szCs w:val="48"/>
        </w:rPr>
      </w:pPr>
    </w:p>
    <w:p w:rsidR="00542024" w:rsidRDefault="00542024" w:rsidP="00B7611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F924EA" w:rsidRPr="00B40586" w:rsidRDefault="00BF4CB5" w:rsidP="00B7611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B40586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งบประมาณตามภารกิจประจำ/พื้นฐาน</w:t>
      </w:r>
    </w:p>
    <w:p w:rsidR="00B7611B" w:rsidRPr="00340D8F" w:rsidRDefault="00B7611B" w:rsidP="00B7611B">
      <w:pPr>
        <w:jc w:val="center"/>
        <w:rPr>
          <w:rFonts w:ascii="TH KoHo" w:hAnsi="TH KoHo" w:cs="TH KoHo"/>
          <w:b/>
          <w:bCs/>
          <w:sz w:val="40"/>
          <w:szCs w:val="4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5"/>
        <w:gridCol w:w="2420"/>
        <w:gridCol w:w="1583"/>
        <w:gridCol w:w="1976"/>
        <w:gridCol w:w="3988"/>
      </w:tblGrid>
      <w:tr w:rsidR="00B7611B" w:rsidRPr="00902BEC" w:rsidTr="00B7611B"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611B" w:rsidRPr="00902BEC" w:rsidRDefault="00B7611B" w:rsidP="00A126F2">
            <w:pPr>
              <w:tabs>
                <w:tab w:val="left" w:pos="360"/>
              </w:tabs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611B" w:rsidRPr="00902BEC" w:rsidRDefault="00B7611B" w:rsidP="00A126F2">
            <w:pPr>
              <w:tabs>
                <w:tab w:val="left" w:pos="360"/>
              </w:tabs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  <w:tc>
          <w:tcPr>
            <w:tcW w:w="110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611B" w:rsidRPr="00902BEC" w:rsidRDefault="00B7611B" w:rsidP="00A126F2">
            <w:pPr>
              <w:tabs>
                <w:tab w:val="left" w:pos="360"/>
              </w:tabs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  <w:tc>
          <w:tcPr>
            <w:tcW w:w="1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611B" w:rsidRPr="00902BEC" w:rsidRDefault="00B7611B" w:rsidP="00B7611B">
            <w:pPr>
              <w:tabs>
                <w:tab w:val="left" w:pos="360"/>
              </w:tabs>
              <w:jc w:val="right"/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</w:pPr>
            <w:r w:rsidRPr="00B7611B"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  <w:t>หน่วย : ล้านบาท</w:t>
            </w:r>
          </w:p>
        </w:tc>
      </w:tr>
      <w:tr w:rsidR="00BF4CB5" w:rsidRPr="00902BEC" w:rsidTr="00B7611B">
        <w:tc>
          <w:tcPr>
            <w:tcW w:w="190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CB5" w:rsidRPr="00902BEC" w:rsidRDefault="00BF4CB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902BEC"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  <w:t>ภารกิจประจำ/พื้นฐาน</w:t>
            </w:r>
          </w:p>
        </w:tc>
        <w:tc>
          <w:tcPr>
            <w:tcW w:w="752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CB5" w:rsidRPr="00902BEC" w:rsidRDefault="00BF4CB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902BEC"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  <w:t>ผู้รับผิดชอบ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F4CB5" w:rsidRPr="00902BEC" w:rsidRDefault="00BF4CB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902BEC"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  <w:t>งบประมาณ</w:t>
            </w:r>
          </w:p>
        </w:tc>
        <w:tc>
          <w:tcPr>
            <w:tcW w:w="1239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CB5" w:rsidRPr="00902BEC" w:rsidRDefault="00BF4CB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902BEC"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  <w:t>แหล่งงบประมาณ</w:t>
            </w:r>
          </w:p>
        </w:tc>
      </w:tr>
      <w:tr w:rsidR="00BF4CB5" w:rsidRPr="00902BEC" w:rsidTr="00B7611B">
        <w:tc>
          <w:tcPr>
            <w:tcW w:w="1903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F4CB5" w:rsidRPr="00902BEC" w:rsidRDefault="00BF4CB5" w:rsidP="00A126F2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75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F4CB5" w:rsidRPr="00902BEC" w:rsidRDefault="00BF4CB5" w:rsidP="00A126F2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492" w:type="pct"/>
            <w:tcBorders>
              <w:bottom w:val="single" w:sz="4" w:space="0" w:color="auto"/>
            </w:tcBorders>
            <w:shd w:val="clear" w:color="auto" w:fill="auto"/>
          </w:tcPr>
          <w:p w:rsidR="00BF4CB5" w:rsidRPr="00902BEC" w:rsidRDefault="007B7164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4"/>
                <w:szCs w:val="44"/>
                <w:cs/>
              </w:rPr>
              <w:t>งบแผ่นดิน</w:t>
            </w:r>
          </w:p>
        </w:tc>
        <w:tc>
          <w:tcPr>
            <w:tcW w:w="614" w:type="pct"/>
            <w:tcBorders>
              <w:bottom w:val="single" w:sz="4" w:space="0" w:color="auto"/>
            </w:tcBorders>
            <w:shd w:val="clear" w:color="auto" w:fill="auto"/>
          </w:tcPr>
          <w:p w:rsidR="00BF4CB5" w:rsidRPr="00902BEC" w:rsidRDefault="007B7164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4"/>
                <w:szCs w:val="44"/>
                <w:cs/>
              </w:rPr>
              <w:t>งบรายได้</w:t>
            </w:r>
          </w:p>
        </w:tc>
        <w:tc>
          <w:tcPr>
            <w:tcW w:w="123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F4CB5" w:rsidRPr="00902BEC" w:rsidRDefault="00BF4CB5" w:rsidP="00A126F2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</w:tr>
      <w:tr w:rsidR="00BF4CB5" w:rsidRPr="00902BEC" w:rsidTr="00B7611B">
        <w:tc>
          <w:tcPr>
            <w:tcW w:w="1903" w:type="pct"/>
            <w:tcBorders>
              <w:bottom w:val="nil"/>
            </w:tcBorders>
            <w:shd w:val="clear" w:color="auto" w:fill="auto"/>
          </w:tcPr>
          <w:p w:rsidR="00BF4CB5" w:rsidRPr="00902BEC" w:rsidRDefault="00BF4CB5" w:rsidP="00A126F2">
            <w:pPr>
              <w:tabs>
                <w:tab w:val="left" w:pos="360"/>
              </w:tabs>
              <w:ind w:left="252"/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  <w:tc>
          <w:tcPr>
            <w:tcW w:w="752" w:type="pct"/>
            <w:tcBorders>
              <w:bottom w:val="nil"/>
            </w:tcBorders>
            <w:shd w:val="clear" w:color="auto" w:fill="auto"/>
          </w:tcPr>
          <w:p w:rsidR="00BF4CB5" w:rsidRPr="00902BEC" w:rsidRDefault="00BF4CB5" w:rsidP="00A126F2">
            <w:pPr>
              <w:ind w:left="72"/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  <w:tc>
          <w:tcPr>
            <w:tcW w:w="492" w:type="pct"/>
            <w:tcBorders>
              <w:bottom w:val="nil"/>
            </w:tcBorders>
            <w:shd w:val="clear" w:color="auto" w:fill="auto"/>
          </w:tcPr>
          <w:p w:rsidR="00BF4CB5" w:rsidRPr="00902BEC" w:rsidRDefault="00BF4CB5" w:rsidP="003746C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  <w:tc>
          <w:tcPr>
            <w:tcW w:w="614" w:type="pct"/>
            <w:tcBorders>
              <w:bottom w:val="nil"/>
            </w:tcBorders>
            <w:shd w:val="clear" w:color="auto" w:fill="auto"/>
          </w:tcPr>
          <w:p w:rsidR="00BF4CB5" w:rsidRPr="00902BEC" w:rsidRDefault="00BF4CB5" w:rsidP="000E013E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  <w:tc>
          <w:tcPr>
            <w:tcW w:w="1239" w:type="pct"/>
            <w:tcBorders>
              <w:bottom w:val="nil"/>
            </w:tcBorders>
            <w:shd w:val="clear" w:color="auto" w:fill="auto"/>
          </w:tcPr>
          <w:p w:rsidR="00BF4CB5" w:rsidRPr="00902BEC" w:rsidRDefault="00BF4CB5" w:rsidP="00BF4CB5">
            <w:pPr>
              <w:tabs>
                <w:tab w:val="left" w:pos="360"/>
              </w:tabs>
              <w:ind w:left="393"/>
              <w:rPr>
                <w:rFonts w:ascii="TH SarabunIT๙" w:hAnsi="TH SarabunIT๙" w:cs="TH SarabunIT๙"/>
                <w:sz w:val="44"/>
                <w:szCs w:val="44"/>
              </w:rPr>
            </w:pPr>
            <w:r w:rsidRPr="00902BEC">
              <w:rPr>
                <w:rFonts w:ascii="TH SarabunIT๙" w:hAnsi="TH SarabunIT๙" w:cs="TH SarabunIT๙"/>
                <w:sz w:val="44"/>
                <w:szCs w:val="44"/>
                <w:cs/>
              </w:rPr>
              <w:t>- งบแผ่นดิน</w:t>
            </w:r>
          </w:p>
        </w:tc>
      </w:tr>
      <w:tr w:rsidR="00667CC5" w:rsidRPr="00902BEC" w:rsidTr="00B7611B">
        <w:tc>
          <w:tcPr>
            <w:tcW w:w="1903" w:type="pct"/>
            <w:tcBorders>
              <w:top w:val="nil"/>
              <w:bottom w:val="nil"/>
            </w:tcBorders>
            <w:shd w:val="clear" w:color="auto" w:fill="auto"/>
          </w:tcPr>
          <w:p w:rsidR="00667CC5" w:rsidRPr="00902BEC" w:rsidRDefault="00F66C6C" w:rsidP="00286C77">
            <w:pPr>
              <w:tabs>
                <w:tab w:val="left" w:pos="360"/>
              </w:tabs>
              <w:ind w:left="252"/>
              <w:rPr>
                <w:rFonts w:ascii="TH SarabunIT๙" w:hAnsi="TH SarabunIT๙" w:cs="TH SarabunIT๙"/>
                <w:sz w:val="44"/>
                <w:szCs w:val="44"/>
              </w:rPr>
            </w:pPr>
            <w:r w:rsidRPr="00902BEC">
              <w:rPr>
                <w:rFonts w:ascii="TH SarabunIT๙" w:hAnsi="TH SarabunIT๙" w:cs="TH SarabunIT๙" w:hint="cs"/>
                <w:sz w:val="44"/>
                <w:szCs w:val="44"/>
                <w:cs/>
              </w:rPr>
              <w:t xml:space="preserve">1. </w:t>
            </w:r>
            <w:r w:rsidR="00667CC5" w:rsidRPr="00902BEC">
              <w:rPr>
                <w:rFonts w:ascii="TH SarabunIT๙" w:hAnsi="TH SarabunIT๙" w:cs="TH SarabunIT๙"/>
                <w:sz w:val="44"/>
                <w:szCs w:val="44"/>
                <w:cs/>
              </w:rPr>
              <w:t>งานบริหารมหาวิทยาลัยและงบบุคลากร</w:t>
            </w:r>
          </w:p>
        </w:tc>
        <w:tc>
          <w:tcPr>
            <w:tcW w:w="752" w:type="pct"/>
            <w:tcBorders>
              <w:top w:val="nil"/>
              <w:bottom w:val="nil"/>
            </w:tcBorders>
            <w:shd w:val="clear" w:color="auto" w:fill="auto"/>
          </w:tcPr>
          <w:p w:rsidR="00667CC5" w:rsidRPr="00902BEC" w:rsidRDefault="00667CC5" w:rsidP="00286C77">
            <w:pPr>
              <w:ind w:left="72"/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02BEC">
              <w:rPr>
                <w:rFonts w:ascii="TH SarabunIT๙" w:hAnsi="TH SarabunIT๙" w:cs="TH SarabunIT๙"/>
                <w:sz w:val="44"/>
                <w:szCs w:val="44"/>
                <w:cs/>
              </w:rPr>
              <w:t>ทุกส่วนราชการ</w:t>
            </w:r>
          </w:p>
        </w:tc>
        <w:tc>
          <w:tcPr>
            <w:tcW w:w="492" w:type="pct"/>
            <w:tcBorders>
              <w:top w:val="nil"/>
              <w:bottom w:val="nil"/>
            </w:tcBorders>
            <w:shd w:val="clear" w:color="auto" w:fill="auto"/>
          </w:tcPr>
          <w:p w:rsidR="00667CC5" w:rsidRPr="00902BEC" w:rsidRDefault="00392F93" w:rsidP="003746C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>
              <w:rPr>
                <w:rFonts w:ascii="TH SarabunIT๙" w:hAnsi="TH SarabunIT๙" w:cs="TH SarabunIT๙"/>
                <w:sz w:val="44"/>
                <w:szCs w:val="44"/>
              </w:rPr>
              <w:t>928.71</w:t>
            </w:r>
          </w:p>
        </w:tc>
        <w:tc>
          <w:tcPr>
            <w:tcW w:w="614" w:type="pct"/>
            <w:tcBorders>
              <w:top w:val="nil"/>
              <w:bottom w:val="nil"/>
            </w:tcBorders>
            <w:shd w:val="clear" w:color="auto" w:fill="auto"/>
          </w:tcPr>
          <w:p w:rsidR="00667CC5" w:rsidRPr="00902BEC" w:rsidRDefault="00AD126F" w:rsidP="00AD126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>
              <w:rPr>
                <w:rFonts w:ascii="TH SarabunIT๙" w:hAnsi="TH SarabunIT๙" w:cs="TH SarabunIT๙"/>
                <w:sz w:val="44"/>
                <w:szCs w:val="44"/>
              </w:rPr>
              <w:t>3</w:t>
            </w:r>
            <w:r w:rsidR="003F0BE5">
              <w:rPr>
                <w:rFonts w:ascii="TH SarabunIT๙" w:hAnsi="TH SarabunIT๙" w:cs="TH SarabunIT๙"/>
                <w:sz w:val="44"/>
                <w:szCs w:val="44"/>
              </w:rPr>
              <w:t>,</w:t>
            </w:r>
            <w:r w:rsidR="0015361F">
              <w:rPr>
                <w:rFonts w:ascii="TH SarabunIT๙" w:hAnsi="TH SarabunIT๙" w:cs="TH SarabunIT๙"/>
                <w:sz w:val="44"/>
                <w:szCs w:val="44"/>
              </w:rPr>
              <w:t>548</w:t>
            </w:r>
            <w:r>
              <w:rPr>
                <w:rFonts w:ascii="TH SarabunIT๙" w:hAnsi="TH SarabunIT๙" w:cs="TH SarabunIT๙"/>
                <w:sz w:val="44"/>
                <w:szCs w:val="44"/>
              </w:rPr>
              <w:t>.15</w:t>
            </w:r>
          </w:p>
        </w:tc>
        <w:tc>
          <w:tcPr>
            <w:tcW w:w="1239" w:type="pct"/>
            <w:tcBorders>
              <w:top w:val="nil"/>
              <w:bottom w:val="nil"/>
            </w:tcBorders>
            <w:shd w:val="clear" w:color="auto" w:fill="auto"/>
          </w:tcPr>
          <w:p w:rsidR="00667CC5" w:rsidRPr="00902BEC" w:rsidRDefault="00667CC5" w:rsidP="00BF4CB5">
            <w:pPr>
              <w:tabs>
                <w:tab w:val="left" w:pos="360"/>
              </w:tabs>
              <w:ind w:left="393"/>
              <w:rPr>
                <w:rFonts w:ascii="TH SarabunIT๙" w:hAnsi="TH SarabunIT๙" w:cs="TH SarabunIT๙"/>
                <w:sz w:val="44"/>
                <w:szCs w:val="44"/>
              </w:rPr>
            </w:pPr>
            <w:r w:rsidRPr="00902BEC">
              <w:rPr>
                <w:rFonts w:ascii="TH SarabunIT๙" w:hAnsi="TH SarabunIT๙" w:cs="TH SarabunIT๙"/>
                <w:sz w:val="44"/>
                <w:szCs w:val="44"/>
                <w:cs/>
              </w:rPr>
              <w:t>- งบรายได้</w:t>
            </w:r>
          </w:p>
        </w:tc>
      </w:tr>
      <w:tr w:rsidR="00667CC5" w:rsidRPr="00902BEC" w:rsidTr="00B7611B">
        <w:tc>
          <w:tcPr>
            <w:tcW w:w="190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7CC5" w:rsidRPr="00902BEC" w:rsidRDefault="00667CC5" w:rsidP="00A126F2">
            <w:pPr>
              <w:tabs>
                <w:tab w:val="left" w:pos="360"/>
              </w:tabs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  <w:tc>
          <w:tcPr>
            <w:tcW w:w="75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7CC5" w:rsidRPr="00902BEC" w:rsidRDefault="00667CC5" w:rsidP="00A126F2">
            <w:pPr>
              <w:tabs>
                <w:tab w:val="left" w:pos="360"/>
              </w:tabs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  <w:tc>
          <w:tcPr>
            <w:tcW w:w="49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7CC5" w:rsidRPr="00902BEC" w:rsidRDefault="00667CC5" w:rsidP="003746C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  <w:tc>
          <w:tcPr>
            <w:tcW w:w="61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7CC5" w:rsidRPr="00902BEC" w:rsidRDefault="00667CC5" w:rsidP="003746C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  <w:tc>
          <w:tcPr>
            <w:tcW w:w="1239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67CC5" w:rsidRPr="00902BEC" w:rsidRDefault="00667CC5" w:rsidP="00BF4CB5">
            <w:pPr>
              <w:tabs>
                <w:tab w:val="left" w:pos="360"/>
              </w:tabs>
              <w:ind w:left="393"/>
              <w:rPr>
                <w:rFonts w:ascii="TH SarabunIT๙" w:hAnsi="TH SarabunIT๙" w:cs="TH SarabunIT๙"/>
                <w:sz w:val="44"/>
                <w:szCs w:val="44"/>
              </w:rPr>
            </w:pPr>
            <w:r w:rsidRPr="00902BEC">
              <w:rPr>
                <w:rFonts w:ascii="TH SarabunIT๙" w:hAnsi="TH SarabunIT๙" w:cs="TH SarabunIT๙"/>
                <w:sz w:val="44"/>
                <w:szCs w:val="44"/>
                <w:cs/>
              </w:rPr>
              <w:t>- งบหน่วยงานในกำกับ</w:t>
            </w:r>
          </w:p>
        </w:tc>
      </w:tr>
      <w:tr w:rsidR="00B70FAA" w:rsidRPr="00902BEC" w:rsidTr="00B7611B">
        <w:trPr>
          <w:trHeight w:val="338"/>
        </w:trPr>
        <w:tc>
          <w:tcPr>
            <w:tcW w:w="2655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FAA" w:rsidRPr="00902BEC" w:rsidRDefault="00B70FAA" w:rsidP="003746C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902BEC"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  <w:t>รวม</w:t>
            </w:r>
          </w:p>
        </w:tc>
        <w:tc>
          <w:tcPr>
            <w:tcW w:w="492" w:type="pct"/>
            <w:tcBorders>
              <w:top w:val="single" w:sz="4" w:space="0" w:color="auto"/>
            </w:tcBorders>
            <w:shd w:val="clear" w:color="auto" w:fill="auto"/>
          </w:tcPr>
          <w:p w:rsidR="00B70FAA" w:rsidRPr="00B577BA" w:rsidRDefault="00392F93" w:rsidP="00661341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</w:pPr>
            <w:r w:rsidRPr="00B577BA"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  <w:t>928.71</w:t>
            </w:r>
          </w:p>
        </w:tc>
        <w:tc>
          <w:tcPr>
            <w:tcW w:w="614" w:type="pct"/>
            <w:tcBorders>
              <w:top w:val="single" w:sz="4" w:space="0" w:color="auto"/>
            </w:tcBorders>
            <w:shd w:val="clear" w:color="auto" w:fill="auto"/>
          </w:tcPr>
          <w:p w:rsidR="00B70FAA" w:rsidRPr="00B577BA" w:rsidRDefault="0015361F" w:rsidP="00661341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</w:pPr>
            <w:r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  <w:t>3,548</w:t>
            </w:r>
            <w:r w:rsidR="00AD126F" w:rsidRPr="00B577BA"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  <w:t>.15</w:t>
            </w:r>
          </w:p>
        </w:tc>
        <w:tc>
          <w:tcPr>
            <w:tcW w:w="123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0FAA" w:rsidRPr="00902BEC" w:rsidRDefault="00B70FAA" w:rsidP="003746C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</w:tr>
    </w:tbl>
    <w:p w:rsidR="007308D8" w:rsidRPr="00340D8F" w:rsidRDefault="007308D8" w:rsidP="00BF4CB5">
      <w:pPr>
        <w:rPr>
          <w:rFonts w:ascii="TH SarabunIT๙" w:hAnsi="TH SarabunIT๙" w:cs="TH SarabunIT๙"/>
          <w:sz w:val="52"/>
          <w:szCs w:val="52"/>
        </w:rPr>
      </w:pPr>
    </w:p>
    <w:p w:rsidR="00BF4CB5" w:rsidRPr="005430F6" w:rsidRDefault="00BF4CB5" w:rsidP="00B7611B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5430F6">
        <w:rPr>
          <w:rFonts w:ascii="TH SarabunIT๙" w:hAnsi="TH SarabunIT๙" w:cs="TH SarabunIT๙"/>
          <w:b/>
          <w:bCs/>
          <w:sz w:val="48"/>
          <w:szCs w:val="48"/>
          <w:cs/>
        </w:rPr>
        <w:t>งบประมาณตามภารกิจเฉพาะกิจ</w:t>
      </w:r>
    </w:p>
    <w:p w:rsidR="007308D8" w:rsidRPr="00340D8F" w:rsidRDefault="007308D8" w:rsidP="007308D8">
      <w:pPr>
        <w:tabs>
          <w:tab w:val="left" w:pos="360"/>
        </w:tabs>
        <w:jc w:val="center"/>
        <w:rPr>
          <w:rFonts w:ascii="TH SarabunIT๙" w:hAnsi="TH SarabunIT๙" w:cs="TH SarabunIT๙"/>
          <w:b/>
          <w:bCs/>
          <w:sz w:val="40"/>
          <w:szCs w:val="40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8"/>
        <w:gridCol w:w="2533"/>
        <w:gridCol w:w="1695"/>
        <w:gridCol w:w="1963"/>
        <w:gridCol w:w="3953"/>
      </w:tblGrid>
      <w:tr w:rsidR="00B7611B" w:rsidRPr="00902BEC" w:rsidTr="00B7611B">
        <w:tc>
          <w:tcPr>
            <w:tcW w:w="18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611B" w:rsidRPr="00902BEC" w:rsidRDefault="00B7611B" w:rsidP="00A126F2">
            <w:pPr>
              <w:tabs>
                <w:tab w:val="left" w:pos="360"/>
              </w:tabs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611B" w:rsidRPr="00902BEC" w:rsidRDefault="00B7611B" w:rsidP="00A126F2">
            <w:pPr>
              <w:tabs>
                <w:tab w:val="left" w:pos="360"/>
              </w:tabs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  <w:tc>
          <w:tcPr>
            <w:tcW w:w="111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611B" w:rsidRPr="00902BEC" w:rsidRDefault="00B7611B" w:rsidP="00A126F2">
            <w:pPr>
              <w:tabs>
                <w:tab w:val="left" w:pos="360"/>
              </w:tabs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7611B" w:rsidRPr="00902BEC" w:rsidRDefault="00B7611B" w:rsidP="00A126F2">
            <w:pPr>
              <w:tabs>
                <w:tab w:val="left" w:pos="360"/>
              </w:tabs>
              <w:jc w:val="right"/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</w:pPr>
            <w:r w:rsidRPr="00902BEC"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  <w:t xml:space="preserve">หน่วย </w:t>
            </w:r>
            <w:r w:rsidRPr="00902BEC"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  <w:t xml:space="preserve">: </w:t>
            </w:r>
            <w:r w:rsidRPr="00902BEC"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  <w:t>ล้านบาท</w:t>
            </w:r>
          </w:p>
        </w:tc>
      </w:tr>
      <w:tr w:rsidR="00BF4CB5" w:rsidRPr="00902BEC" w:rsidTr="00B7611B">
        <w:tc>
          <w:tcPr>
            <w:tcW w:w="185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CB5" w:rsidRPr="00902BEC" w:rsidRDefault="00BF4CB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902BEC"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  <w:t>แผนงาน/งาน/โครงการ/กิจกรรม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CB5" w:rsidRPr="00902BEC" w:rsidRDefault="00BF4CB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902BEC"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  <w:t>ผู้รับผิดชอบ</w:t>
            </w:r>
          </w:p>
        </w:tc>
        <w:tc>
          <w:tcPr>
            <w:tcW w:w="111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F4CB5" w:rsidRPr="00902BEC" w:rsidRDefault="00BF4CB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902BEC"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  <w:t>งบประมาณ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4CB5" w:rsidRPr="00902BEC" w:rsidRDefault="00BF4CB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902BEC"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  <w:t>แหล่งงบประมาณ</w:t>
            </w:r>
          </w:p>
        </w:tc>
      </w:tr>
      <w:tr w:rsidR="007B7164" w:rsidRPr="00902BEC" w:rsidTr="00B7611B">
        <w:tc>
          <w:tcPr>
            <w:tcW w:w="185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B7164" w:rsidRPr="00902BEC" w:rsidRDefault="007B7164" w:rsidP="00A126F2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79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B7164" w:rsidRPr="00902BEC" w:rsidRDefault="007B7164" w:rsidP="00A126F2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  <w:tc>
          <w:tcPr>
            <w:tcW w:w="491" w:type="pct"/>
            <w:tcBorders>
              <w:bottom w:val="single" w:sz="4" w:space="0" w:color="auto"/>
            </w:tcBorders>
            <w:shd w:val="clear" w:color="auto" w:fill="auto"/>
          </w:tcPr>
          <w:p w:rsidR="007B7164" w:rsidRPr="00902BEC" w:rsidRDefault="007B7164" w:rsidP="003A079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4"/>
                <w:szCs w:val="44"/>
                <w:cs/>
              </w:rPr>
              <w:t>งบแผ่นดิน</w:t>
            </w:r>
          </w:p>
        </w:tc>
        <w:tc>
          <w:tcPr>
            <w:tcW w:w="619" w:type="pct"/>
            <w:tcBorders>
              <w:bottom w:val="single" w:sz="4" w:space="0" w:color="auto"/>
            </w:tcBorders>
            <w:shd w:val="clear" w:color="auto" w:fill="auto"/>
          </w:tcPr>
          <w:p w:rsidR="007B7164" w:rsidRPr="00902BEC" w:rsidRDefault="007B7164" w:rsidP="003A079B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44"/>
                <w:szCs w:val="44"/>
                <w:cs/>
              </w:rPr>
              <w:t>งบรายได้</w:t>
            </w:r>
          </w:p>
        </w:tc>
        <w:tc>
          <w:tcPr>
            <w:tcW w:w="123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7B7164" w:rsidRPr="00902BEC" w:rsidRDefault="007B7164" w:rsidP="00A126F2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</w:tr>
      <w:tr w:rsidR="00667CC5" w:rsidRPr="00902BEC" w:rsidTr="00B7611B">
        <w:tc>
          <w:tcPr>
            <w:tcW w:w="185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7CC5" w:rsidRPr="00902BEC" w:rsidRDefault="00F66C6C" w:rsidP="007308D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02BEC">
              <w:rPr>
                <w:rFonts w:ascii="TH SarabunIT๙" w:hAnsi="TH SarabunIT๙" w:cs="TH SarabunIT๙" w:hint="cs"/>
                <w:sz w:val="44"/>
                <w:szCs w:val="44"/>
                <w:cs/>
              </w:rPr>
              <w:t xml:space="preserve">1. </w:t>
            </w:r>
            <w:r w:rsidR="00667CC5" w:rsidRPr="00902BEC">
              <w:rPr>
                <w:rFonts w:ascii="TH SarabunIT๙" w:hAnsi="TH SarabunIT๙" w:cs="TH SarabunIT๙"/>
                <w:sz w:val="44"/>
                <w:szCs w:val="44"/>
                <w:cs/>
              </w:rPr>
              <w:t>งานบริหารมหาวิทยาลัย</w:t>
            </w:r>
            <w:r w:rsidR="00667CC5" w:rsidRPr="00902BEC">
              <w:rPr>
                <w:rFonts w:ascii="TH SarabunIT๙" w:hAnsi="TH SarabunIT๙" w:cs="TH SarabunIT๙" w:hint="cs"/>
                <w:sz w:val="44"/>
                <w:szCs w:val="44"/>
                <w:cs/>
              </w:rPr>
              <w:t>/กิจกรรมนักศึกษา</w:t>
            </w:r>
          </w:p>
        </w:tc>
        <w:tc>
          <w:tcPr>
            <w:tcW w:w="796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7CC5" w:rsidRPr="00902BEC" w:rsidRDefault="007308D8" w:rsidP="007308D8">
            <w:pPr>
              <w:ind w:left="72"/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02BEC">
              <w:rPr>
                <w:rFonts w:ascii="TH SarabunIT๙" w:hAnsi="TH SarabunIT๙" w:cs="TH SarabunIT๙" w:hint="cs"/>
                <w:sz w:val="44"/>
                <w:szCs w:val="44"/>
                <w:cs/>
              </w:rPr>
              <w:t>สำนักงาน</w:t>
            </w:r>
            <w:r w:rsidR="00667CC5" w:rsidRPr="00902BEC">
              <w:rPr>
                <w:rFonts w:ascii="TH SarabunIT๙" w:hAnsi="TH SarabunIT๙" w:cs="TH SarabunIT๙" w:hint="cs"/>
                <w:sz w:val="44"/>
                <w:szCs w:val="44"/>
                <w:cs/>
              </w:rPr>
              <w:t>อธิการบดี</w:t>
            </w:r>
          </w:p>
        </w:tc>
        <w:tc>
          <w:tcPr>
            <w:tcW w:w="491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7CC5" w:rsidRPr="00902BEC" w:rsidRDefault="00B40586" w:rsidP="007308D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>
              <w:rPr>
                <w:rFonts w:ascii="TH SarabunIT๙" w:hAnsi="TH SarabunIT๙" w:cs="TH SarabunIT๙"/>
                <w:sz w:val="44"/>
                <w:szCs w:val="44"/>
              </w:rPr>
              <w:t>-</w:t>
            </w:r>
          </w:p>
        </w:tc>
        <w:tc>
          <w:tcPr>
            <w:tcW w:w="61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7CC5" w:rsidRPr="00902BEC" w:rsidRDefault="00B40586" w:rsidP="007308D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>
              <w:rPr>
                <w:rFonts w:ascii="TH SarabunIT๙" w:hAnsi="TH SarabunIT๙" w:cs="TH SarabunIT๙"/>
                <w:sz w:val="44"/>
                <w:szCs w:val="44"/>
              </w:rPr>
              <w:t>5.25</w:t>
            </w:r>
          </w:p>
        </w:tc>
        <w:tc>
          <w:tcPr>
            <w:tcW w:w="1237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67CC5" w:rsidRPr="00902BEC" w:rsidRDefault="00F66C6C" w:rsidP="007308D8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 w:rsidRPr="00902BEC">
              <w:rPr>
                <w:rFonts w:ascii="TH SarabunIT๙" w:hAnsi="TH SarabunIT๙" w:cs="TH SarabunIT๙" w:hint="cs"/>
                <w:sz w:val="44"/>
                <w:szCs w:val="44"/>
                <w:cs/>
              </w:rPr>
              <w:t xml:space="preserve">- </w:t>
            </w:r>
            <w:r w:rsidR="00667CC5" w:rsidRPr="00902BEC">
              <w:rPr>
                <w:rFonts w:ascii="TH SarabunIT๙" w:hAnsi="TH SarabunIT๙" w:cs="TH SarabunIT๙" w:hint="cs"/>
                <w:sz w:val="44"/>
                <w:szCs w:val="44"/>
                <w:cs/>
              </w:rPr>
              <w:t>เงิน</w:t>
            </w:r>
            <w:r w:rsidR="00667CC5" w:rsidRPr="00902BEC">
              <w:rPr>
                <w:rFonts w:ascii="TH SarabunIT๙" w:hAnsi="TH SarabunIT๙" w:cs="TH SarabunIT๙"/>
                <w:sz w:val="44"/>
                <w:szCs w:val="44"/>
                <w:cs/>
              </w:rPr>
              <w:t>รายได้</w:t>
            </w:r>
            <w:r w:rsidR="00667CC5" w:rsidRPr="00902BEC">
              <w:rPr>
                <w:rFonts w:ascii="TH SarabunIT๙" w:hAnsi="TH SarabunIT๙" w:cs="TH SarabunIT๙" w:hint="cs"/>
                <w:sz w:val="44"/>
                <w:szCs w:val="44"/>
                <w:cs/>
              </w:rPr>
              <w:t>จัดสรรตามระเบียบ</w:t>
            </w:r>
          </w:p>
        </w:tc>
      </w:tr>
      <w:tr w:rsidR="00667CC5" w:rsidRPr="00902BEC" w:rsidTr="00B7611B"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C5" w:rsidRPr="00902BEC" w:rsidRDefault="00667CC5" w:rsidP="00A126F2">
            <w:pPr>
              <w:tabs>
                <w:tab w:val="left" w:pos="360"/>
              </w:tabs>
              <w:ind w:right="1332"/>
              <w:jc w:val="right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902BEC"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  <w:t>รวม</w:t>
            </w:r>
          </w:p>
        </w:tc>
        <w:tc>
          <w:tcPr>
            <w:tcW w:w="7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C5" w:rsidRPr="00902BEC" w:rsidRDefault="00667CC5" w:rsidP="00A126F2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C5" w:rsidRPr="00902BEC" w:rsidRDefault="00B40586" w:rsidP="003746C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>
              <w:rPr>
                <w:rFonts w:ascii="TH SarabunIT๙" w:hAnsi="TH SarabunIT๙" w:cs="TH SarabunIT๙"/>
                <w:sz w:val="44"/>
                <w:szCs w:val="44"/>
              </w:rPr>
              <w:t>-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C5" w:rsidRPr="00902BEC" w:rsidRDefault="00B40586" w:rsidP="003746C0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  <w:r>
              <w:rPr>
                <w:rFonts w:ascii="TH SarabunIT๙" w:hAnsi="TH SarabunIT๙" w:cs="TH SarabunIT๙"/>
                <w:sz w:val="44"/>
                <w:szCs w:val="44"/>
              </w:rPr>
              <w:t>5.25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7CC5" w:rsidRPr="00902BEC" w:rsidRDefault="00667CC5" w:rsidP="00A126F2">
            <w:pPr>
              <w:tabs>
                <w:tab w:val="left" w:pos="360"/>
              </w:tabs>
              <w:ind w:left="792"/>
              <w:jc w:val="center"/>
              <w:rPr>
                <w:rFonts w:ascii="TH SarabunIT๙" w:hAnsi="TH SarabunIT๙" w:cs="TH SarabunIT๙"/>
                <w:sz w:val="44"/>
                <w:szCs w:val="44"/>
              </w:rPr>
            </w:pPr>
          </w:p>
        </w:tc>
      </w:tr>
      <w:tr w:rsidR="00667CC5" w:rsidRPr="00902BEC" w:rsidTr="00B7611B">
        <w:trPr>
          <w:trHeight w:val="303"/>
        </w:trPr>
        <w:tc>
          <w:tcPr>
            <w:tcW w:w="265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CC5" w:rsidRPr="00902BEC" w:rsidRDefault="00667CC5" w:rsidP="00A126F2">
            <w:pPr>
              <w:tabs>
                <w:tab w:val="left" w:pos="360"/>
              </w:tabs>
              <w:ind w:right="72"/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  <w:r w:rsidRPr="00902BEC">
              <w:rPr>
                <w:rFonts w:ascii="TH SarabunIT๙" w:hAnsi="TH SarabunIT๙" w:cs="TH SarabunIT๙"/>
                <w:b/>
                <w:bCs/>
                <w:sz w:val="44"/>
                <w:szCs w:val="44"/>
                <w:cs/>
              </w:rPr>
              <w:t>รวมงบประมาณทั้งสิ้น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CC5" w:rsidRPr="00B577BA" w:rsidRDefault="00B577BA" w:rsidP="00392F9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</w:pPr>
            <w:r w:rsidRPr="00B577BA">
              <w:rPr>
                <w:rFonts w:ascii="TH SarabunIT๙" w:hAnsi="TH SarabunIT๙" w:cs="TH SarabunIT๙" w:hint="cs"/>
                <w:b/>
                <w:bCs/>
                <w:sz w:val="48"/>
                <w:szCs w:val="48"/>
                <w:cs/>
              </w:rPr>
              <w:t>1</w:t>
            </w:r>
            <w:r w:rsidRPr="00B577BA"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  <w:t>,</w:t>
            </w:r>
            <w:r w:rsidRPr="00B577BA">
              <w:rPr>
                <w:rFonts w:ascii="TH SarabunIT๙" w:hAnsi="TH SarabunIT๙" w:cs="TH SarabunIT๙" w:hint="cs"/>
                <w:b/>
                <w:bCs/>
                <w:sz w:val="48"/>
                <w:szCs w:val="48"/>
                <w:cs/>
              </w:rPr>
              <w:t>109.07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CC5" w:rsidRPr="00B577BA" w:rsidRDefault="00B40586" w:rsidP="000E013E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</w:pPr>
            <w:r w:rsidRPr="00B577BA">
              <w:rPr>
                <w:rFonts w:ascii="TH SarabunIT๙" w:hAnsi="TH SarabunIT๙" w:cs="TH SarabunIT๙"/>
                <w:b/>
                <w:bCs/>
                <w:sz w:val="48"/>
                <w:szCs w:val="48"/>
              </w:rPr>
              <w:t>4,344.44</w:t>
            </w:r>
          </w:p>
        </w:tc>
        <w:tc>
          <w:tcPr>
            <w:tcW w:w="12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7CC5" w:rsidRPr="00902BEC" w:rsidRDefault="00667CC5" w:rsidP="00A126F2">
            <w:pPr>
              <w:tabs>
                <w:tab w:val="left" w:pos="360"/>
              </w:tabs>
              <w:ind w:left="792"/>
              <w:jc w:val="center"/>
              <w:rPr>
                <w:rFonts w:ascii="TH SarabunIT๙" w:hAnsi="TH SarabunIT๙" w:cs="TH SarabunIT๙"/>
                <w:b/>
                <w:bCs/>
                <w:sz w:val="44"/>
                <w:szCs w:val="44"/>
              </w:rPr>
            </w:pPr>
          </w:p>
        </w:tc>
      </w:tr>
    </w:tbl>
    <w:p w:rsidR="007308D8" w:rsidRPr="007B333A" w:rsidRDefault="007308D8" w:rsidP="007B333A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C12786" w:rsidRDefault="00C12786" w:rsidP="007308D8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460DBA" w:rsidRDefault="00460DBA" w:rsidP="00340D8F">
      <w:pPr>
        <w:jc w:val="center"/>
        <w:rPr>
          <w:rFonts w:ascii="TH KoHo" w:hAnsi="TH KoHo" w:cs="TH KoHo"/>
          <w:b/>
          <w:bCs/>
          <w:sz w:val="48"/>
          <w:szCs w:val="48"/>
        </w:rPr>
      </w:pPr>
    </w:p>
    <w:p w:rsidR="00460DBA" w:rsidRDefault="00460DBA" w:rsidP="00340D8F">
      <w:pPr>
        <w:jc w:val="center"/>
        <w:rPr>
          <w:rFonts w:ascii="TH KoHo" w:hAnsi="TH KoHo" w:cs="TH KoHo"/>
          <w:b/>
          <w:bCs/>
          <w:sz w:val="48"/>
          <w:szCs w:val="48"/>
        </w:rPr>
      </w:pPr>
    </w:p>
    <w:p w:rsidR="00460DBA" w:rsidRDefault="00460DBA" w:rsidP="00340D8F">
      <w:pPr>
        <w:jc w:val="center"/>
        <w:rPr>
          <w:rFonts w:ascii="TH KoHo" w:hAnsi="TH KoHo" w:cs="TH KoHo"/>
          <w:b/>
          <w:bCs/>
          <w:sz w:val="48"/>
          <w:szCs w:val="48"/>
        </w:rPr>
      </w:pPr>
    </w:p>
    <w:p w:rsidR="00460DBA" w:rsidRDefault="00460DBA" w:rsidP="00340D8F">
      <w:pPr>
        <w:jc w:val="center"/>
        <w:rPr>
          <w:rFonts w:ascii="TH KoHo" w:hAnsi="TH KoHo" w:cs="TH KoHo"/>
          <w:b/>
          <w:bCs/>
          <w:sz w:val="48"/>
          <w:szCs w:val="48"/>
        </w:rPr>
      </w:pPr>
    </w:p>
    <w:p w:rsidR="00460DBA" w:rsidRDefault="00460DBA" w:rsidP="00340D8F">
      <w:pPr>
        <w:jc w:val="center"/>
        <w:rPr>
          <w:rFonts w:ascii="TH KoHo" w:hAnsi="TH KoHo" w:cs="TH KoHo"/>
          <w:b/>
          <w:bCs/>
          <w:sz w:val="48"/>
          <w:szCs w:val="48"/>
        </w:rPr>
      </w:pPr>
    </w:p>
    <w:p w:rsidR="00460DBA" w:rsidRDefault="00460DBA" w:rsidP="00340D8F">
      <w:pPr>
        <w:jc w:val="center"/>
        <w:rPr>
          <w:rFonts w:ascii="TH KoHo" w:hAnsi="TH KoHo" w:cs="TH KoHo"/>
          <w:b/>
          <w:bCs/>
          <w:sz w:val="48"/>
          <w:szCs w:val="48"/>
        </w:rPr>
      </w:pPr>
    </w:p>
    <w:p w:rsidR="00460DBA" w:rsidRDefault="00460DBA" w:rsidP="00340D8F">
      <w:pPr>
        <w:jc w:val="center"/>
        <w:rPr>
          <w:rFonts w:ascii="TH KoHo" w:hAnsi="TH KoHo" w:cs="TH KoHo"/>
          <w:b/>
          <w:bCs/>
          <w:sz w:val="48"/>
          <w:szCs w:val="48"/>
        </w:rPr>
      </w:pPr>
    </w:p>
    <w:p w:rsidR="00460DBA" w:rsidRDefault="00460DBA" w:rsidP="00340D8F">
      <w:pPr>
        <w:jc w:val="center"/>
        <w:rPr>
          <w:rFonts w:ascii="TH KoHo" w:hAnsi="TH KoHo" w:cs="TH KoHo"/>
          <w:b/>
          <w:bCs/>
          <w:sz w:val="48"/>
          <w:szCs w:val="48"/>
        </w:rPr>
      </w:pPr>
      <w:r w:rsidRPr="00112596">
        <w:rPr>
          <w:b/>
          <w:bCs/>
          <w:noProof/>
          <w:sz w:val="160"/>
          <w:szCs w:val="160"/>
          <w:cs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6825856" behindDoc="0" locked="0" layoutInCell="1" allowOverlap="1" wp14:anchorId="175197FE" wp14:editId="3040BB60">
                <wp:simplePos x="0" y="0"/>
                <wp:positionH relativeFrom="margin">
                  <wp:posOffset>1858010</wp:posOffset>
                </wp:positionH>
                <wp:positionV relativeFrom="margin">
                  <wp:posOffset>2348230</wp:posOffset>
                </wp:positionV>
                <wp:extent cx="6174740" cy="1438275"/>
                <wp:effectExtent l="0" t="0" r="16510" b="28575"/>
                <wp:wrapSquare wrapText="bothSides"/>
                <wp:docPr id="4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E04" w:rsidRPr="003E5C06" w:rsidRDefault="00230E04" w:rsidP="00460DBA">
                            <w:pPr>
                              <w:jc w:val="center"/>
                              <w:rPr>
                                <w:rFonts w:ascii="TH KoHo" w:hAnsi="TH KoHo" w:cs="TH KoHo"/>
                                <w:b/>
                                <w:bCs/>
                                <w:color w:val="000000" w:themeColor="text1"/>
                                <w:sz w:val="200"/>
                                <w:szCs w:val="2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E5C06">
                              <w:rPr>
                                <w:rFonts w:ascii="TH KoHo" w:hAnsi="TH KoHo" w:cs="TH KoHo"/>
                                <w:b/>
                                <w:bCs/>
                                <w:color w:val="000000" w:themeColor="text1"/>
                                <w:sz w:val="200"/>
                                <w:szCs w:val="200"/>
                                <w:cs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ภาคผนวก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46.3pt;margin-top:184.9pt;width:486.2pt;height:113.25pt;z-index:2568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" strokecolor="window">
                <v:textbox>
                  <w:txbxContent>
                    <w:p w:rsidR="00230E04" w:rsidRPr="003E5C06" w:rsidRDefault="00230E04" w:rsidP="00460DBA">
                      <w:pPr>
                        <w:jc w:val="center"/>
                        <w:rPr>
                          <w:rFonts w:ascii="TH KoHo" w:hAnsi="TH KoHo" w:cs="TH KoHo"/>
                          <w:b/>
                          <w:bCs/>
                          <w:color w:val="000000" w:themeColor="text1"/>
                          <w:sz w:val="200"/>
                          <w:szCs w:val="2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E5C06">
                        <w:rPr>
                          <w:rFonts w:ascii="TH KoHo" w:hAnsi="TH KoHo" w:cs="TH KoHo"/>
                          <w:b/>
                          <w:bCs/>
                          <w:color w:val="000000" w:themeColor="text1"/>
                          <w:sz w:val="200"/>
                          <w:szCs w:val="200"/>
                          <w:cs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ภาคผนวก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60DBA" w:rsidRDefault="00460DBA" w:rsidP="00340D8F">
      <w:pPr>
        <w:jc w:val="center"/>
        <w:rPr>
          <w:rFonts w:ascii="TH KoHo" w:hAnsi="TH KoHo" w:cs="TH KoHo"/>
          <w:b/>
          <w:bCs/>
          <w:sz w:val="48"/>
          <w:szCs w:val="48"/>
        </w:rPr>
      </w:pPr>
    </w:p>
    <w:p w:rsidR="00460DBA" w:rsidRDefault="00460DBA" w:rsidP="00340D8F">
      <w:pPr>
        <w:jc w:val="center"/>
        <w:rPr>
          <w:rFonts w:ascii="TH KoHo" w:hAnsi="TH KoHo" w:cs="TH KoHo"/>
          <w:b/>
          <w:bCs/>
          <w:sz w:val="48"/>
          <w:szCs w:val="48"/>
        </w:rPr>
      </w:pPr>
    </w:p>
    <w:p w:rsidR="00460DBA" w:rsidRDefault="00460DBA" w:rsidP="00340D8F">
      <w:pPr>
        <w:jc w:val="center"/>
        <w:rPr>
          <w:rFonts w:ascii="TH KoHo" w:hAnsi="TH KoHo" w:cs="TH KoHo"/>
          <w:b/>
          <w:bCs/>
          <w:sz w:val="48"/>
          <w:szCs w:val="48"/>
        </w:rPr>
      </w:pPr>
    </w:p>
    <w:p w:rsidR="00460DBA" w:rsidRDefault="00460DBA" w:rsidP="00340D8F">
      <w:pPr>
        <w:jc w:val="center"/>
        <w:rPr>
          <w:rFonts w:ascii="TH KoHo" w:hAnsi="TH KoHo" w:cs="TH KoHo"/>
          <w:b/>
          <w:bCs/>
          <w:sz w:val="48"/>
          <w:szCs w:val="48"/>
        </w:rPr>
      </w:pPr>
    </w:p>
    <w:p w:rsidR="00460DBA" w:rsidRDefault="00460DBA" w:rsidP="00340D8F">
      <w:pPr>
        <w:jc w:val="center"/>
        <w:rPr>
          <w:rFonts w:ascii="TH KoHo" w:hAnsi="TH KoHo" w:cs="TH KoHo"/>
          <w:b/>
          <w:bCs/>
          <w:sz w:val="48"/>
          <w:szCs w:val="48"/>
        </w:rPr>
      </w:pPr>
    </w:p>
    <w:p w:rsidR="00460DBA" w:rsidRDefault="00460DBA" w:rsidP="00340D8F">
      <w:pPr>
        <w:jc w:val="center"/>
        <w:rPr>
          <w:rFonts w:ascii="TH KoHo" w:hAnsi="TH KoHo" w:cs="TH KoHo"/>
          <w:b/>
          <w:bCs/>
          <w:sz w:val="48"/>
          <w:szCs w:val="48"/>
        </w:rPr>
      </w:pPr>
    </w:p>
    <w:p w:rsidR="00460DBA" w:rsidRDefault="00460DBA" w:rsidP="00340D8F">
      <w:pPr>
        <w:jc w:val="center"/>
        <w:rPr>
          <w:rFonts w:ascii="TH KoHo" w:hAnsi="TH KoHo" w:cs="TH KoHo"/>
          <w:b/>
          <w:bCs/>
          <w:sz w:val="48"/>
          <w:szCs w:val="48"/>
        </w:rPr>
      </w:pPr>
    </w:p>
    <w:p w:rsidR="00460DBA" w:rsidRDefault="00460DBA" w:rsidP="00340D8F">
      <w:pPr>
        <w:jc w:val="center"/>
        <w:rPr>
          <w:rFonts w:ascii="TH KoHo" w:hAnsi="TH KoHo" w:cs="TH KoHo"/>
          <w:b/>
          <w:bCs/>
          <w:sz w:val="48"/>
          <w:szCs w:val="48"/>
        </w:rPr>
      </w:pPr>
    </w:p>
    <w:p w:rsidR="00460DBA" w:rsidRDefault="00460DBA" w:rsidP="00340D8F">
      <w:pPr>
        <w:jc w:val="center"/>
        <w:rPr>
          <w:rFonts w:ascii="TH KoHo" w:hAnsi="TH KoHo" w:cs="TH KoHo"/>
          <w:b/>
          <w:bCs/>
          <w:sz w:val="48"/>
          <w:szCs w:val="48"/>
        </w:rPr>
      </w:pPr>
    </w:p>
    <w:p w:rsidR="00460DBA" w:rsidRDefault="00460DBA" w:rsidP="00340D8F">
      <w:pPr>
        <w:jc w:val="center"/>
        <w:rPr>
          <w:rFonts w:ascii="TH KoHo" w:hAnsi="TH KoHo" w:cs="TH KoHo"/>
          <w:b/>
          <w:bCs/>
          <w:sz w:val="48"/>
          <w:szCs w:val="48"/>
        </w:rPr>
      </w:pPr>
    </w:p>
    <w:p w:rsidR="00460DBA" w:rsidRDefault="00460DBA" w:rsidP="00340D8F">
      <w:pPr>
        <w:jc w:val="center"/>
        <w:rPr>
          <w:rFonts w:ascii="TH KoHo" w:hAnsi="TH KoHo" w:cs="TH KoHo"/>
          <w:b/>
          <w:bCs/>
          <w:sz w:val="48"/>
          <w:szCs w:val="48"/>
        </w:rPr>
      </w:pPr>
    </w:p>
    <w:p w:rsidR="00460DBA" w:rsidRDefault="00460DBA" w:rsidP="00340D8F">
      <w:pPr>
        <w:jc w:val="center"/>
        <w:rPr>
          <w:rFonts w:ascii="TH KoHo" w:hAnsi="TH KoHo" w:cs="TH KoHo"/>
          <w:b/>
          <w:bCs/>
          <w:sz w:val="48"/>
          <w:szCs w:val="48"/>
        </w:rPr>
      </w:pPr>
    </w:p>
    <w:p w:rsidR="00460DBA" w:rsidRDefault="00460DBA" w:rsidP="00340D8F">
      <w:pPr>
        <w:jc w:val="center"/>
        <w:rPr>
          <w:rFonts w:ascii="TH KoHo" w:hAnsi="TH KoHo" w:cs="TH KoHo"/>
          <w:b/>
          <w:bCs/>
          <w:sz w:val="48"/>
          <w:szCs w:val="48"/>
        </w:rPr>
      </w:pPr>
    </w:p>
    <w:p w:rsidR="00112596" w:rsidRPr="00041C39" w:rsidRDefault="00340D8F" w:rsidP="00340D8F">
      <w:pPr>
        <w:jc w:val="center"/>
        <w:rPr>
          <w:b/>
          <w:bCs/>
          <w:sz w:val="48"/>
          <w:szCs w:val="48"/>
        </w:rPr>
      </w:pPr>
      <w:r w:rsidRPr="00041C39">
        <w:rPr>
          <w:b/>
          <w:bCs/>
          <w:sz w:val="48"/>
          <w:szCs w:val="48"/>
          <w:cs/>
        </w:rPr>
        <w:t>การติดตามและประเมินผลการดำเนินงานประจำปีงบประมาณ พ.ศ. ๒๕๖๓</w:t>
      </w:r>
    </w:p>
    <w:p w:rsidR="00460DBA" w:rsidRPr="00041C39" w:rsidRDefault="00460DBA" w:rsidP="00460DBA">
      <w:pPr>
        <w:jc w:val="center"/>
        <w:rPr>
          <w:b/>
          <w:bCs/>
          <w:sz w:val="48"/>
          <w:szCs w:val="48"/>
        </w:rPr>
      </w:pPr>
    </w:p>
    <w:p w:rsidR="00460DBA" w:rsidRPr="00041C39" w:rsidRDefault="00460DBA" w:rsidP="00460DBA">
      <w:pPr>
        <w:jc w:val="center"/>
        <w:rPr>
          <w:b/>
          <w:bCs/>
          <w:color w:val="00B0F0"/>
          <w:sz w:val="48"/>
          <w:szCs w:val="4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 w:rsidRPr="00041C39">
        <w:rPr>
          <w:b/>
          <w:bCs/>
          <w:sz w:val="48"/>
          <w:szCs w:val="48"/>
          <w:cs/>
        </w:rPr>
        <w:t>แผนปฏิบัติงานการติดตามและประเมินผลแผนปฏิบัติราชการ</w:t>
      </w:r>
    </w:p>
    <w:p w:rsidR="00982DAE" w:rsidRDefault="00982DAE" w:rsidP="003E5C06">
      <w:pPr>
        <w:rPr>
          <w:rFonts w:ascii="TH SarabunIT๙" w:hAnsi="TH SarabunIT๙" w:cs="TH SarabunIT๙"/>
          <w:b/>
          <w:bCs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E5C06" w:rsidRDefault="003E5C06" w:rsidP="00982DAE">
      <w:pPr>
        <w:ind w:left="-709"/>
        <w:rPr>
          <w:rFonts w:ascii="TH SarabunIT๙" w:hAnsi="TH SarabunIT๙" w:cs="TH SarabunIT๙"/>
          <w:b/>
          <w:bCs/>
          <w:sz w:val="24"/>
          <w:szCs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:rsidR="003E5C06" w:rsidRPr="00460DBA" w:rsidRDefault="003E5C06" w:rsidP="003E5C06">
      <w:pPr>
        <w:rPr>
          <w:rFonts w:ascii="TH SarabunIT๙" w:hAnsi="TH SarabunIT๙" w:cs="TH SarabunIT๙"/>
          <w:b/>
          <w:bCs/>
          <w:color w:val="00B0F0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pPr w:leftFromText="180" w:rightFromText="180" w:vertAnchor="text" w:horzAnchor="margin" w:tblpXSpec="center" w:tblpY="13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3366"/>
        <w:gridCol w:w="621"/>
        <w:gridCol w:w="637"/>
        <w:gridCol w:w="602"/>
        <w:gridCol w:w="624"/>
        <w:gridCol w:w="640"/>
        <w:gridCol w:w="624"/>
        <w:gridCol w:w="692"/>
        <w:gridCol w:w="644"/>
        <w:gridCol w:w="618"/>
        <w:gridCol w:w="621"/>
        <w:gridCol w:w="618"/>
        <w:gridCol w:w="618"/>
        <w:gridCol w:w="2008"/>
        <w:gridCol w:w="1600"/>
      </w:tblGrid>
      <w:tr w:rsidR="00BF4CB5" w:rsidRPr="00340D8F" w:rsidTr="00460DBA">
        <w:trPr>
          <w:trHeight w:val="555"/>
        </w:trPr>
        <w:tc>
          <w:tcPr>
            <w:tcW w:w="484" w:type="pct"/>
            <w:vMerge w:val="restart"/>
            <w:shd w:val="clear" w:color="auto" w:fill="auto"/>
            <w:vAlign w:val="center"/>
          </w:tcPr>
          <w:p w:rsidR="00BF4CB5" w:rsidRPr="003E5C06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E5C0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ตัวชี้วัด</w:t>
            </w:r>
          </w:p>
        </w:tc>
        <w:tc>
          <w:tcPr>
            <w:tcW w:w="1046" w:type="pct"/>
            <w:vMerge w:val="restart"/>
            <w:shd w:val="clear" w:color="auto" w:fill="auto"/>
            <w:vAlign w:val="center"/>
          </w:tcPr>
          <w:p w:rsidR="00BF4CB5" w:rsidRPr="003E5C06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E5C0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งาน/กิจกรรมดำเนินงาน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:rsidR="00BF4CB5" w:rsidRPr="003E5C06" w:rsidRDefault="00BF4CB5" w:rsidP="00340D8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E5C0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 ๒๕</w:t>
            </w:r>
            <w:r w:rsidR="008514A6" w:rsidRPr="003E5C0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 w:rsidR="00340D8F" w:rsidRPr="003E5C0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771" w:type="pct"/>
            <w:gridSpan w:val="9"/>
            <w:shd w:val="clear" w:color="auto" w:fill="auto"/>
            <w:vAlign w:val="center"/>
          </w:tcPr>
          <w:p w:rsidR="00BF4CB5" w:rsidRPr="003E5C06" w:rsidRDefault="00BF4CB5" w:rsidP="00340D8F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E5C0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พ.ศ. ๒๕</w:t>
            </w:r>
            <w:r w:rsidR="00D86E50" w:rsidRPr="003E5C0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6</w:t>
            </w:r>
            <w:r w:rsidR="00340D8F" w:rsidRPr="003E5C0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624" w:type="pct"/>
            <w:vMerge w:val="restart"/>
            <w:shd w:val="clear" w:color="auto" w:fill="auto"/>
            <w:vAlign w:val="center"/>
          </w:tcPr>
          <w:p w:rsidR="00BF4CB5" w:rsidRPr="003E5C06" w:rsidRDefault="00BF4CB5" w:rsidP="00BF4CB5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3E5C0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497" w:type="pct"/>
            <w:vMerge w:val="restart"/>
            <w:vAlign w:val="center"/>
          </w:tcPr>
          <w:p w:rsidR="00BF4CB5" w:rsidRPr="003E5C06" w:rsidRDefault="007308D8" w:rsidP="007308D8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3E5C06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t xml:space="preserve">หน่วยงานที่รับผิดชอบ </w:t>
            </w:r>
            <w:r w:rsidRPr="003E5C06">
              <w:rPr>
                <w:rFonts w:ascii="TH SarabunIT๙" w:hAnsi="TH SarabunIT๙" w:cs="TH SarabunIT๙"/>
                <w:b/>
                <w:bCs/>
                <w:color w:val="000000"/>
                <w:sz w:val="36"/>
                <w:szCs w:val="36"/>
                <w:cs/>
              </w:rPr>
              <w:br/>
              <w:t>และหมายเหตุ</w:t>
            </w:r>
          </w:p>
        </w:tc>
      </w:tr>
      <w:tr w:rsidR="00BF4CB5" w:rsidRPr="00340D8F" w:rsidTr="00460DBA">
        <w:trPr>
          <w:trHeight w:val="704"/>
        </w:trPr>
        <w:tc>
          <w:tcPr>
            <w:tcW w:w="48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F4CB5" w:rsidRPr="003E5C06" w:rsidRDefault="00BF4CB5" w:rsidP="00BF4CB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4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F4CB5" w:rsidRPr="003E5C06" w:rsidRDefault="00BF4CB5" w:rsidP="00BF4CB5">
            <w:pPr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CB5" w:rsidRPr="003E5C06" w:rsidRDefault="00BF4CB5" w:rsidP="00152C9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3E5C06">
              <w:rPr>
                <w:rFonts w:ascii="TH SarabunIT๙" w:hAnsi="TH SarabunIT๙" w:cs="TH SarabunIT๙"/>
                <w:sz w:val="36"/>
                <w:szCs w:val="36"/>
                <w:cs/>
              </w:rPr>
              <w:t>ต.ค.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CB5" w:rsidRPr="003E5C06" w:rsidRDefault="00BF4CB5" w:rsidP="00152C9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3E5C06">
              <w:rPr>
                <w:rFonts w:ascii="TH SarabunIT๙" w:hAnsi="TH SarabunIT๙" w:cs="TH SarabunIT๙"/>
                <w:sz w:val="36"/>
                <w:szCs w:val="36"/>
                <w:cs/>
              </w:rPr>
              <w:t>พ.ย.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CB5" w:rsidRPr="003E5C06" w:rsidRDefault="00BF4CB5" w:rsidP="00152C9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3E5C06">
              <w:rPr>
                <w:rFonts w:ascii="TH SarabunIT๙" w:hAnsi="TH SarabunIT๙" w:cs="TH SarabunIT๙"/>
                <w:sz w:val="36"/>
                <w:szCs w:val="36"/>
                <w:cs/>
              </w:rPr>
              <w:t>ธ.ค.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CB5" w:rsidRPr="003E5C06" w:rsidRDefault="00BF4CB5" w:rsidP="00152C9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3E5C06">
              <w:rPr>
                <w:rFonts w:ascii="TH SarabunIT๙" w:hAnsi="TH SarabunIT๙" w:cs="TH SarabunIT๙"/>
                <w:sz w:val="36"/>
                <w:szCs w:val="36"/>
                <w:cs/>
              </w:rPr>
              <w:t>ม.ค.</w:t>
            </w:r>
          </w:p>
        </w:tc>
        <w:tc>
          <w:tcPr>
            <w:tcW w:w="1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CB5" w:rsidRPr="003E5C06" w:rsidRDefault="00BF4CB5" w:rsidP="00152C9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3E5C06">
              <w:rPr>
                <w:rFonts w:ascii="TH SarabunIT๙" w:hAnsi="TH SarabunIT๙" w:cs="TH SarabunIT๙"/>
                <w:sz w:val="36"/>
                <w:szCs w:val="36"/>
                <w:cs/>
              </w:rPr>
              <w:t>ก.พ.</w:t>
            </w: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CB5" w:rsidRPr="003E5C06" w:rsidRDefault="00BF4CB5" w:rsidP="00152C9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3E5C06">
              <w:rPr>
                <w:rFonts w:ascii="TH SarabunIT๙" w:hAnsi="TH SarabunIT๙" w:cs="TH SarabunIT๙"/>
                <w:sz w:val="36"/>
                <w:szCs w:val="36"/>
                <w:cs/>
              </w:rPr>
              <w:t>มี.ค.</w:t>
            </w:r>
          </w:p>
        </w:tc>
        <w:tc>
          <w:tcPr>
            <w:tcW w:w="21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CB5" w:rsidRPr="003E5C06" w:rsidRDefault="00BF4CB5" w:rsidP="00F66C6C">
            <w:pPr>
              <w:rPr>
                <w:rFonts w:ascii="TH SarabunIT๙" w:hAnsi="TH SarabunIT๙" w:cs="TH SarabunIT๙"/>
                <w:sz w:val="36"/>
                <w:szCs w:val="36"/>
              </w:rPr>
            </w:pPr>
            <w:r w:rsidRPr="003E5C06">
              <w:rPr>
                <w:rFonts w:ascii="TH SarabunIT๙" w:hAnsi="TH SarabunIT๙" w:cs="TH SarabunIT๙"/>
                <w:sz w:val="36"/>
                <w:szCs w:val="36"/>
                <w:cs/>
              </w:rPr>
              <w:t>เม.ย.</w:t>
            </w:r>
          </w:p>
        </w:tc>
        <w:tc>
          <w:tcPr>
            <w:tcW w:w="2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CB5" w:rsidRPr="003E5C06" w:rsidRDefault="00BF4CB5" w:rsidP="00152C9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3E5C06">
              <w:rPr>
                <w:rFonts w:ascii="TH SarabunIT๙" w:hAnsi="TH SarabunIT๙" w:cs="TH SarabunIT๙"/>
                <w:sz w:val="36"/>
                <w:szCs w:val="36"/>
                <w:cs/>
              </w:rPr>
              <w:t>พ.ค.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CB5" w:rsidRPr="003E5C06" w:rsidRDefault="00BF4CB5" w:rsidP="00152C9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3E5C06">
              <w:rPr>
                <w:rFonts w:ascii="TH SarabunIT๙" w:hAnsi="TH SarabunIT๙" w:cs="TH SarabunIT๙"/>
                <w:sz w:val="36"/>
                <w:szCs w:val="36"/>
                <w:cs/>
              </w:rPr>
              <w:t>มิ.ย.</w:t>
            </w:r>
          </w:p>
        </w:tc>
        <w:tc>
          <w:tcPr>
            <w:tcW w:w="19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CB5" w:rsidRPr="003E5C06" w:rsidRDefault="00BF4CB5" w:rsidP="00152C9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3E5C06">
              <w:rPr>
                <w:rFonts w:ascii="TH SarabunIT๙" w:hAnsi="TH SarabunIT๙" w:cs="TH SarabunIT๙"/>
                <w:sz w:val="36"/>
                <w:szCs w:val="36"/>
                <w:cs/>
              </w:rPr>
              <w:t>ก.ค.</w:t>
            </w:r>
          </w:p>
        </w:tc>
        <w:tc>
          <w:tcPr>
            <w:tcW w:w="19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CB5" w:rsidRPr="003E5C06" w:rsidRDefault="00BF4CB5" w:rsidP="00152C9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3E5C06">
              <w:rPr>
                <w:rFonts w:ascii="TH SarabunIT๙" w:hAnsi="TH SarabunIT๙" w:cs="TH SarabunIT๙"/>
                <w:sz w:val="36"/>
                <w:szCs w:val="36"/>
                <w:cs/>
              </w:rPr>
              <w:t>ส.ค.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CB5" w:rsidRPr="003E5C06" w:rsidRDefault="00BF4CB5" w:rsidP="00152C92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 w:rsidRPr="003E5C06">
              <w:rPr>
                <w:rFonts w:ascii="TH SarabunIT๙" w:hAnsi="TH SarabunIT๙" w:cs="TH SarabunIT๙"/>
                <w:sz w:val="36"/>
                <w:szCs w:val="36"/>
                <w:cs/>
              </w:rPr>
              <w:t>ก.ย.</w:t>
            </w:r>
          </w:p>
        </w:tc>
        <w:tc>
          <w:tcPr>
            <w:tcW w:w="624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F4CB5" w:rsidRPr="00340D8F" w:rsidRDefault="00BF4CB5" w:rsidP="00BF4CB5">
            <w:pPr>
              <w:rPr>
                <w:rFonts w:ascii="TH SarabunIT๙" w:hAnsi="TH SarabunIT๙" w:cs="TH SarabunIT๙"/>
                <w:sz w:val="39"/>
                <w:szCs w:val="39"/>
              </w:rPr>
            </w:pPr>
          </w:p>
        </w:tc>
        <w:tc>
          <w:tcPr>
            <w:tcW w:w="497" w:type="pct"/>
            <w:vMerge/>
            <w:tcBorders>
              <w:bottom w:val="single" w:sz="4" w:space="0" w:color="auto"/>
            </w:tcBorders>
          </w:tcPr>
          <w:p w:rsidR="00BF4CB5" w:rsidRPr="00340D8F" w:rsidRDefault="00BF4CB5" w:rsidP="00BF4CB5">
            <w:pPr>
              <w:rPr>
                <w:rFonts w:ascii="TH SarabunIT๙" w:hAnsi="TH SarabunIT๙" w:cs="TH SarabunIT๙"/>
                <w:sz w:val="39"/>
                <w:szCs w:val="39"/>
              </w:rPr>
            </w:pPr>
          </w:p>
        </w:tc>
      </w:tr>
      <w:tr w:rsidR="00BF4CB5" w:rsidRPr="00340D8F" w:rsidTr="00460DBA">
        <w:trPr>
          <w:trHeight w:val="20"/>
        </w:trPr>
        <w:tc>
          <w:tcPr>
            <w:tcW w:w="1530" w:type="pct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F4CB5" w:rsidRPr="00460DBA" w:rsidRDefault="00BF4CB5" w:rsidP="00340D8F">
            <w:pPr>
              <w:rPr>
                <w:rFonts w:ascii="TH SarabunIT๙" w:hAnsi="TH SarabunIT๙" w:cs="TH SarabunIT๙"/>
              </w:rPr>
            </w:pPr>
            <w:r w:rsidRPr="00460DBA">
              <w:rPr>
                <w:rFonts w:ascii="TH SarabunIT๙" w:hAnsi="TH SarabunIT๙" w:cs="TH SarabunIT๙"/>
                <w:cs/>
              </w:rPr>
              <w:t>๑. จัดประชุมกลุ่มงานแผนเพื่อถ่ายทอดและ</w:t>
            </w:r>
            <w:r w:rsidR="00152C92" w:rsidRPr="00460DBA">
              <w:rPr>
                <w:rFonts w:ascii="TH SarabunIT๙" w:hAnsi="TH SarabunIT๙" w:cs="TH SarabunIT๙"/>
                <w:cs/>
              </w:rPr>
              <w:t>วางแนวทางการ</w:t>
            </w:r>
            <w:r w:rsidR="00F66C6C" w:rsidRPr="00460DBA">
              <w:rPr>
                <w:rFonts w:ascii="TH SarabunIT๙" w:hAnsi="TH SarabunIT๙" w:cs="TH SarabunIT๙"/>
                <w:cs/>
              </w:rPr>
              <w:t xml:space="preserve">ติดตามประเมินผลแผนปฏิบัติราชการ </w:t>
            </w:r>
            <w:r w:rsidR="00152C92" w:rsidRPr="00460DBA">
              <w:rPr>
                <w:rFonts w:ascii="TH SarabunIT๙" w:hAnsi="TH SarabunIT๙" w:cs="TH SarabunIT๙"/>
                <w:cs/>
              </w:rPr>
              <w:t>ประจำปี</w:t>
            </w:r>
            <w:r w:rsidR="00F66C6C" w:rsidRPr="00460DBA">
              <w:rPr>
                <w:rFonts w:ascii="TH SarabunIT๙" w:hAnsi="TH SarabunIT๙" w:cs="TH SarabunIT๙"/>
                <w:cs/>
              </w:rPr>
              <w:t>งบประมาณ</w:t>
            </w:r>
            <w:r w:rsidR="00152C92" w:rsidRPr="00460DBA">
              <w:rPr>
                <w:rFonts w:ascii="TH SarabunIT๙" w:hAnsi="TH SarabunIT๙" w:cs="TH SarabunIT๙"/>
                <w:cs/>
              </w:rPr>
              <w:t xml:space="preserve"> พ.ศ. ๒๕</w:t>
            </w:r>
            <w:r w:rsidR="00152C92" w:rsidRPr="00460DBA">
              <w:rPr>
                <w:rFonts w:ascii="TH SarabunIT๙" w:hAnsi="TH SarabunIT๙" w:cs="TH SarabunIT๙"/>
              </w:rPr>
              <w:t>6</w:t>
            </w:r>
            <w:r w:rsidR="00340D8F" w:rsidRPr="00460DBA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193" w:type="pct"/>
            <w:tcBorders>
              <w:bottom w:val="nil"/>
            </w:tcBorders>
            <w:shd w:val="clear" w:color="auto" w:fill="auto"/>
            <w:vAlign w:val="center"/>
          </w:tcPr>
          <w:p w:rsidR="00BF4CB5" w:rsidRPr="00340D8F" w:rsidRDefault="00BF4CB5" w:rsidP="00BF4CB5">
            <w:pPr>
              <w:rPr>
                <w:rFonts w:ascii="TH SarabunIT๙" w:hAnsi="TH SarabunIT๙" w:cs="TH SarabunIT๙"/>
                <w:sz w:val="39"/>
                <w:szCs w:val="39"/>
              </w:rPr>
            </w:pPr>
          </w:p>
        </w:tc>
        <w:tc>
          <w:tcPr>
            <w:tcW w:w="198" w:type="pct"/>
            <w:tcBorders>
              <w:bottom w:val="nil"/>
            </w:tcBorders>
            <w:shd w:val="clear" w:color="auto" w:fill="auto"/>
            <w:vAlign w:val="center"/>
          </w:tcPr>
          <w:p w:rsidR="00BF4CB5" w:rsidRPr="00340D8F" w:rsidRDefault="00BF4CB5" w:rsidP="00BF4CB5">
            <w:pPr>
              <w:rPr>
                <w:rFonts w:ascii="TH SarabunIT๙" w:hAnsi="TH SarabunIT๙" w:cs="TH SarabunIT๙"/>
                <w:sz w:val="39"/>
                <w:szCs w:val="39"/>
              </w:rPr>
            </w:pPr>
          </w:p>
        </w:tc>
        <w:tc>
          <w:tcPr>
            <w:tcW w:w="187" w:type="pct"/>
            <w:tcBorders>
              <w:bottom w:val="nil"/>
            </w:tcBorders>
            <w:shd w:val="clear" w:color="auto" w:fill="auto"/>
            <w:vAlign w:val="center"/>
          </w:tcPr>
          <w:p w:rsidR="00BF4CB5" w:rsidRPr="00340D8F" w:rsidRDefault="00BE6991" w:rsidP="00BF4CB5">
            <w:pPr>
              <w:rPr>
                <w:rFonts w:ascii="TH SarabunIT๙" w:hAnsi="TH SarabunIT๙" w:cs="TH SarabunIT๙"/>
                <w:sz w:val="39"/>
                <w:szCs w:val="39"/>
              </w:rPr>
            </w:pPr>
            <w:r w:rsidRPr="00340D8F">
              <w:rPr>
                <w:rFonts w:ascii="TH SarabunIT๙" w:hAnsi="TH SarabunIT๙" w:cs="TH SarabunIT๙"/>
                <w:noProof/>
                <w:sz w:val="39"/>
                <w:szCs w:val="39"/>
              </w:rPr>
              <mc:AlternateContent>
                <mc:Choice Requires="wps">
                  <w:drawing>
                    <wp:anchor distT="0" distB="0" distL="114300" distR="114300" simplePos="0" relativeHeight="256507392" behindDoc="0" locked="0" layoutInCell="1" allowOverlap="1" wp14:anchorId="3E610C05" wp14:editId="2C16F3DC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309245</wp:posOffset>
                      </wp:positionV>
                      <wp:extent cx="359410" cy="0"/>
                      <wp:effectExtent l="38100" t="76200" r="21590" b="114300"/>
                      <wp:wrapNone/>
                      <wp:docPr id="34" name="ลูกศรเชื่อมต่อแบบตรง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prstDash val="sysDash"/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4" o:spid="_x0000_s1026" type="#_x0000_t32" style="position:absolute;margin-left:-4.1pt;margin-top:24.35pt;width:28.3pt;height:0;z-index:2565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" strokecolor="black [3040]" strokeweight="1pt">
                      <v:stroke dashstyle="3 1" startarrow="open" endarrow="open"/>
                    </v:shape>
                  </w:pict>
                </mc:Fallback>
              </mc:AlternateContent>
            </w:r>
          </w:p>
        </w:tc>
        <w:tc>
          <w:tcPr>
            <w:tcW w:w="194" w:type="pct"/>
            <w:tcBorders>
              <w:bottom w:val="nil"/>
            </w:tcBorders>
            <w:shd w:val="clear" w:color="auto" w:fill="auto"/>
            <w:vAlign w:val="center"/>
          </w:tcPr>
          <w:p w:rsidR="00BF4CB5" w:rsidRPr="00340D8F" w:rsidRDefault="00BF4CB5" w:rsidP="00BF4CB5">
            <w:pPr>
              <w:rPr>
                <w:rFonts w:ascii="TH SarabunIT๙" w:hAnsi="TH SarabunIT๙" w:cs="TH SarabunIT๙"/>
                <w:sz w:val="39"/>
                <w:szCs w:val="39"/>
              </w:rPr>
            </w:pPr>
          </w:p>
        </w:tc>
        <w:tc>
          <w:tcPr>
            <w:tcW w:w="199" w:type="pct"/>
            <w:tcBorders>
              <w:bottom w:val="nil"/>
            </w:tcBorders>
            <w:shd w:val="clear" w:color="auto" w:fill="auto"/>
            <w:vAlign w:val="center"/>
          </w:tcPr>
          <w:p w:rsidR="00BF4CB5" w:rsidRPr="00340D8F" w:rsidRDefault="00BF4CB5" w:rsidP="00BF4CB5">
            <w:pPr>
              <w:rPr>
                <w:rFonts w:ascii="TH SarabunIT๙" w:hAnsi="TH SarabunIT๙" w:cs="TH SarabunIT๙"/>
                <w:sz w:val="39"/>
                <w:szCs w:val="39"/>
              </w:rPr>
            </w:pPr>
          </w:p>
        </w:tc>
        <w:tc>
          <w:tcPr>
            <w:tcW w:w="194" w:type="pct"/>
            <w:tcBorders>
              <w:bottom w:val="nil"/>
            </w:tcBorders>
            <w:shd w:val="clear" w:color="auto" w:fill="auto"/>
            <w:vAlign w:val="center"/>
          </w:tcPr>
          <w:p w:rsidR="00BF4CB5" w:rsidRPr="00340D8F" w:rsidRDefault="00BF4CB5" w:rsidP="00BF4CB5">
            <w:pPr>
              <w:rPr>
                <w:rFonts w:ascii="TH SarabunIT๙" w:hAnsi="TH SarabunIT๙" w:cs="TH SarabunIT๙"/>
                <w:sz w:val="39"/>
                <w:szCs w:val="39"/>
              </w:rPr>
            </w:pPr>
          </w:p>
        </w:tc>
        <w:tc>
          <w:tcPr>
            <w:tcW w:w="215" w:type="pct"/>
            <w:tcBorders>
              <w:bottom w:val="nil"/>
            </w:tcBorders>
            <w:shd w:val="clear" w:color="auto" w:fill="auto"/>
            <w:vAlign w:val="center"/>
          </w:tcPr>
          <w:p w:rsidR="00BF4CB5" w:rsidRPr="00340D8F" w:rsidRDefault="00BF4CB5" w:rsidP="00BF4CB5">
            <w:pPr>
              <w:rPr>
                <w:rFonts w:ascii="TH SarabunIT๙" w:hAnsi="TH SarabunIT๙" w:cs="TH SarabunIT๙"/>
                <w:sz w:val="39"/>
                <w:szCs w:val="39"/>
              </w:rPr>
            </w:pPr>
          </w:p>
        </w:tc>
        <w:tc>
          <w:tcPr>
            <w:tcW w:w="200" w:type="pct"/>
            <w:tcBorders>
              <w:bottom w:val="nil"/>
            </w:tcBorders>
            <w:shd w:val="clear" w:color="auto" w:fill="auto"/>
            <w:vAlign w:val="center"/>
          </w:tcPr>
          <w:p w:rsidR="00BF4CB5" w:rsidRPr="00340D8F" w:rsidRDefault="00BF4CB5" w:rsidP="00BF4CB5">
            <w:pPr>
              <w:rPr>
                <w:rFonts w:ascii="TH SarabunIT๙" w:hAnsi="TH SarabunIT๙" w:cs="TH SarabunIT๙"/>
                <w:sz w:val="39"/>
                <w:szCs w:val="39"/>
              </w:rPr>
            </w:pPr>
          </w:p>
        </w:tc>
        <w:tc>
          <w:tcPr>
            <w:tcW w:w="192" w:type="pct"/>
            <w:tcBorders>
              <w:bottom w:val="nil"/>
            </w:tcBorders>
            <w:shd w:val="clear" w:color="auto" w:fill="auto"/>
            <w:vAlign w:val="center"/>
          </w:tcPr>
          <w:p w:rsidR="00BF4CB5" w:rsidRPr="00340D8F" w:rsidRDefault="00BF4CB5" w:rsidP="00BF4CB5">
            <w:pPr>
              <w:rPr>
                <w:rFonts w:ascii="TH SarabunIT๙" w:hAnsi="TH SarabunIT๙" w:cs="TH SarabunIT๙"/>
                <w:sz w:val="39"/>
                <w:szCs w:val="39"/>
              </w:rPr>
            </w:pPr>
          </w:p>
        </w:tc>
        <w:tc>
          <w:tcPr>
            <w:tcW w:w="193" w:type="pct"/>
            <w:tcBorders>
              <w:bottom w:val="nil"/>
            </w:tcBorders>
            <w:shd w:val="clear" w:color="auto" w:fill="auto"/>
            <w:vAlign w:val="center"/>
          </w:tcPr>
          <w:p w:rsidR="00BF4CB5" w:rsidRPr="00340D8F" w:rsidRDefault="00BF4CB5" w:rsidP="00BF4CB5">
            <w:pPr>
              <w:rPr>
                <w:rFonts w:ascii="TH SarabunIT๙" w:hAnsi="TH SarabunIT๙" w:cs="TH SarabunIT๙"/>
                <w:sz w:val="39"/>
                <w:szCs w:val="39"/>
              </w:rPr>
            </w:pPr>
          </w:p>
        </w:tc>
        <w:tc>
          <w:tcPr>
            <w:tcW w:w="192" w:type="pct"/>
            <w:tcBorders>
              <w:bottom w:val="nil"/>
            </w:tcBorders>
            <w:shd w:val="clear" w:color="auto" w:fill="auto"/>
            <w:vAlign w:val="center"/>
          </w:tcPr>
          <w:p w:rsidR="00BF4CB5" w:rsidRPr="00340D8F" w:rsidRDefault="00BF4CB5" w:rsidP="00BF4CB5">
            <w:pPr>
              <w:rPr>
                <w:rFonts w:ascii="TH SarabunIT๙" w:hAnsi="TH SarabunIT๙" w:cs="TH SarabunIT๙"/>
                <w:sz w:val="39"/>
                <w:szCs w:val="39"/>
              </w:rPr>
            </w:pPr>
          </w:p>
        </w:tc>
        <w:tc>
          <w:tcPr>
            <w:tcW w:w="191" w:type="pct"/>
            <w:tcBorders>
              <w:bottom w:val="nil"/>
            </w:tcBorders>
            <w:shd w:val="clear" w:color="auto" w:fill="auto"/>
            <w:vAlign w:val="center"/>
          </w:tcPr>
          <w:p w:rsidR="00BF4CB5" w:rsidRPr="00340D8F" w:rsidRDefault="00BF4CB5" w:rsidP="00BF4CB5">
            <w:pPr>
              <w:rPr>
                <w:rFonts w:ascii="TH SarabunIT๙" w:hAnsi="TH SarabunIT๙" w:cs="TH SarabunIT๙"/>
                <w:sz w:val="39"/>
                <w:szCs w:val="39"/>
              </w:rPr>
            </w:pPr>
          </w:p>
        </w:tc>
        <w:tc>
          <w:tcPr>
            <w:tcW w:w="624" w:type="pct"/>
            <w:tcBorders>
              <w:bottom w:val="nil"/>
            </w:tcBorders>
            <w:shd w:val="clear" w:color="auto" w:fill="auto"/>
            <w:vAlign w:val="center"/>
          </w:tcPr>
          <w:p w:rsidR="00BF4CB5" w:rsidRPr="00460DBA" w:rsidRDefault="00FB2485" w:rsidP="00152C92">
            <w:pPr>
              <w:jc w:val="center"/>
              <w:rPr>
                <w:rFonts w:ascii="TH SarabunIT๙" w:hAnsi="TH SarabunIT๙" w:cs="TH SarabunIT๙"/>
              </w:rPr>
            </w:pPr>
            <w:r w:rsidRPr="00460DBA">
              <w:rPr>
                <w:rFonts w:ascii="TH SarabunIT๙" w:hAnsi="TH SarabunIT๙" w:cs="TH SarabunIT๙"/>
                <w:cs/>
              </w:rPr>
              <w:t>งานวิเคราะห์และ</w:t>
            </w:r>
            <w:r w:rsidR="00152C92" w:rsidRPr="00460DBA">
              <w:rPr>
                <w:rFonts w:ascii="TH SarabunIT๙" w:hAnsi="TH SarabunIT๙" w:cs="TH SarabunIT๙"/>
                <w:cs/>
              </w:rPr>
              <w:t>ประสานการวางแผน</w:t>
            </w:r>
          </w:p>
        </w:tc>
        <w:tc>
          <w:tcPr>
            <w:tcW w:w="497" w:type="pct"/>
            <w:tcBorders>
              <w:bottom w:val="nil"/>
            </w:tcBorders>
            <w:vAlign w:val="center"/>
          </w:tcPr>
          <w:p w:rsidR="00BF4CB5" w:rsidRPr="00460DBA" w:rsidRDefault="00BF4CB5" w:rsidP="00152C9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60DBA">
              <w:rPr>
                <w:rFonts w:ascii="TH SarabunIT๙" w:hAnsi="TH SarabunIT๙" w:cs="TH SarabunIT๙"/>
                <w:cs/>
              </w:rPr>
              <w:t>กองแผนงาน</w:t>
            </w:r>
          </w:p>
        </w:tc>
      </w:tr>
      <w:tr w:rsidR="00FB2485" w:rsidRPr="00340D8F" w:rsidTr="00460DBA">
        <w:trPr>
          <w:trHeight w:val="20"/>
        </w:trPr>
        <w:tc>
          <w:tcPr>
            <w:tcW w:w="153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85" w:rsidRPr="00460DBA" w:rsidRDefault="00FB2485" w:rsidP="00FB2485">
            <w:pPr>
              <w:rPr>
                <w:rFonts w:ascii="TH SarabunIT๙" w:hAnsi="TH SarabunIT๙" w:cs="TH SarabunIT๙"/>
              </w:rPr>
            </w:pPr>
            <w:r w:rsidRPr="00460DBA">
              <w:rPr>
                <w:rFonts w:ascii="TH SarabunIT๙" w:hAnsi="TH SarabunIT๙" w:cs="TH SarabunIT๙"/>
                <w:cs/>
              </w:rPr>
              <w:t>๒. กำหนดผู้รับผิดชอบติดตามและ</w:t>
            </w:r>
            <w:r w:rsidR="00667CC5" w:rsidRPr="00460DBA">
              <w:rPr>
                <w:rFonts w:ascii="TH SarabunIT๙" w:hAnsi="TH SarabunIT๙" w:cs="TH SarabunIT๙"/>
                <w:cs/>
              </w:rPr>
              <w:t>ประเมินผล</w:t>
            </w:r>
            <w:r w:rsidR="00152C92" w:rsidRPr="00460DBA">
              <w:rPr>
                <w:rFonts w:ascii="TH SarabunIT๙" w:hAnsi="TH SarabunIT๙" w:cs="TH SarabunIT๙"/>
                <w:cs/>
              </w:rPr>
              <w:t>แผนแต่ละตัวชี้วัด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85" w:rsidRPr="00340D8F" w:rsidRDefault="00FB2485" w:rsidP="00FB2485">
            <w:pPr>
              <w:rPr>
                <w:rFonts w:ascii="TH SarabunIT๙" w:hAnsi="TH SarabunIT๙" w:cs="TH SarabunIT๙"/>
                <w:sz w:val="39"/>
                <w:szCs w:val="39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85" w:rsidRPr="00340D8F" w:rsidRDefault="00FB2485" w:rsidP="00FB2485">
            <w:pPr>
              <w:rPr>
                <w:rFonts w:ascii="TH SarabunIT๙" w:hAnsi="TH SarabunIT๙" w:cs="TH SarabunIT๙"/>
                <w:sz w:val="39"/>
                <w:szCs w:val="39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85" w:rsidRPr="00340D8F" w:rsidRDefault="005D4FBE" w:rsidP="00FB2485">
            <w:pPr>
              <w:rPr>
                <w:rFonts w:ascii="TH SarabunIT๙" w:hAnsi="TH SarabunIT๙" w:cs="TH SarabunIT๙"/>
                <w:sz w:val="39"/>
                <w:szCs w:val="39"/>
              </w:rPr>
            </w:pPr>
            <w:r w:rsidRPr="00340D8F">
              <w:rPr>
                <w:rFonts w:ascii="TH SarabunIT๙" w:hAnsi="TH SarabunIT๙" w:cs="TH SarabunIT๙"/>
                <w:noProof/>
                <w:sz w:val="39"/>
                <w:szCs w:val="39"/>
              </w:rPr>
              <mc:AlternateContent>
                <mc:Choice Requires="wps">
                  <w:drawing>
                    <wp:anchor distT="0" distB="0" distL="114300" distR="114300" simplePos="0" relativeHeight="256509440" behindDoc="0" locked="0" layoutInCell="1" allowOverlap="1" wp14:anchorId="079602D0" wp14:editId="20F68868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95885</wp:posOffset>
                      </wp:positionV>
                      <wp:extent cx="359410" cy="0"/>
                      <wp:effectExtent l="38100" t="76200" r="21590" b="114300"/>
                      <wp:wrapNone/>
                      <wp:docPr id="40" name="ลูกศรเชื่อมต่อแบบตรง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ash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40" o:spid="_x0000_s1026" type="#_x0000_t32" style="position:absolute;margin-left:-3.85pt;margin-top:7.55pt;width:28.3pt;height:0;z-index:2565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" strokeweight="1pt">
                      <v:stroke dashstyle="3 1" startarrow="open" endarrow="open"/>
                    </v:shape>
                  </w:pict>
                </mc:Fallback>
              </mc:AlternateContent>
            </w: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85" w:rsidRPr="00340D8F" w:rsidRDefault="00FB2485" w:rsidP="00FB2485">
            <w:pPr>
              <w:rPr>
                <w:rFonts w:ascii="TH SarabunIT๙" w:hAnsi="TH SarabunIT๙" w:cs="TH SarabunIT๙"/>
                <w:sz w:val="39"/>
                <w:szCs w:val="39"/>
              </w:rPr>
            </w:pP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85" w:rsidRPr="00340D8F" w:rsidRDefault="00FB2485" w:rsidP="00FB2485">
            <w:pPr>
              <w:rPr>
                <w:rFonts w:ascii="TH SarabunIT๙" w:hAnsi="TH SarabunIT๙" w:cs="TH SarabunIT๙"/>
                <w:sz w:val="39"/>
                <w:szCs w:val="39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85" w:rsidRPr="00340D8F" w:rsidRDefault="00FB2485" w:rsidP="00FB2485">
            <w:pPr>
              <w:rPr>
                <w:rFonts w:ascii="TH SarabunIT๙" w:hAnsi="TH SarabunIT๙" w:cs="TH SarabunIT๙"/>
                <w:sz w:val="39"/>
                <w:szCs w:val="39"/>
              </w:rPr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85" w:rsidRPr="00340D8F" w:rsidRDefault="00FB2485" w:rsidP="00FB2485">
            <w:pPr>
              <w:rPr>
                <w:rFonts w:ascii="TH SarabunIT๙" w:hAnsi="TH SarabunIT๙" w:cs="TH SarabunIT๙"/>
                <w:sz w:val="39"/>
                <w:szCs w:val="39"/>
              </w:rPr>
            </w:pP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85" w:rsidRPr="00340D8F" w:rsidRDefault="00FB2485" w:rsidP="00FB2485">
            <w:pPr>
              <w:rPr>
                <w:rFonts w:ascii="TH SarabunIT๙" w:hAnsi="TH SarabunIT๙" w:cs="TH SarabunIT๙"/>
                <w:sz w:val="39"/>
                <w:szCs w:val="39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85" w:rsidRPr="00340D8F" w:rsidRDefault="00FB2485" w:rsidP="00FB2485">
            <w:pPr>
              <w:rPr>
                <w:rFonts w:ascii="TH SarabunIT๙" w:hAnsi="TH SarabunIT๙" w:cs="TH SarabunIT๙"/>
                <w:sz w:val="39"/>
                <w:szCs w:val="39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85" w:rsidRPr="00340D8F" w:rsidRDefault="00FB2485" w:rsidP="00FB2485">
            <w:pPr>
              <w:rPr>
                <w:rFonts w:ascii="TH SarabunIT๙" w:hAnsi="TH SarabunIT๙" w:cs="TH SarabunIT๙"/>
                <w:sz w:val="39"/>
                <w:szCs w:val="39"/>
              </w:rPr>
            </w:pP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85" w:rsidRPr="00340D8F" w:rsidRDefault="00FB2485" w:rsidP="00FB2485">
            <w:pPr>
              <w:rPr>
                <w:rFonts w:ascii="TH SarabunIT๙" w:hAnsi="TH SarabunIT๙" w:cs="TH SarabunIT๙"/>
                <w:sz w:val="39"/>
                <w:szCs w:val="39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85" w:rsidRPr="00340D8F" w:rsidRDefault="00FB2485" w:rsidP="00FB2485">
            <w:pPr>
              <w:rPr>
                <w:rFonts w:ascii="TH SarabunIT๙" w:hAnsi="TH SarabunIT๙" w:cs="TH SarabunIT๙"/>
                <w:sz w:val="39"/>
                <w:szCs w:val="39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85" w:rsidRPr="00460DBA" w:rsidRDefault="00FB2485" w:rsidP="00152C92">
            <w:pPr>
              <w:jc w:val="center"/>
              <w:rPr>
                <w:rFonts w:ascii="TH SarabunIT๙" w:hAnsi="TH SarabunIT๙" w:cs="TH SarabunIT๙"/>
              </w:rPr>
            </w:pPr>
            <w:r w:rsidRPr="00460DBA">
              <w:rPr>
                <w:rFonts w:ascii="TH SarabunIT๙" w:hAnsi="TH SarabunIT๙" w:cs="TH SarabunIT๙"/>
                <w:cs/>
              </w:rPr>
              <w:t>งานวิเคราะห์และ</w:t>
            </w:r>
            <w:r w:rsidR="00152C92" w:rsidRPr="00460DBA">
              <w:rPr>
                <w:rFonts w:ascii="TH SarabunIT๙" w:hAnsi="TH SarabunIT๙" w:cs="TH SarabunIT๙"/>
                <w:cs/>
              </w:rPr>
              <w:t>ประสานการวางแผน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485" w:rsidRPr="00460DBA" w:rsidRDefault="00FB2485" w:rsidP="00152C9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60DBA">
              <w:rPr>
                <w:rFonts w:ascii="TH SarabunIT๙" w:hAnsi="TH SarabunIT๙" w:cs="TH SarabunIT๙"/>
                <w:cs/>
              </w:rPr>
              <w:t>กองแผนงาน</w:t>
            </w:r>
          </w:p>
        </w:tc>
      </w:tr>
      <w:tr w:rsidR="00FB2485" w:rsidRPr="00340D8F" w:rsidTr="00460DBA">
        <w:trPr>
          <w:trHeight w:val="20"/>
        </w:trPr>
        <w:tc>
          <w:tcPr>
            <w:tcW w:w="153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85" w:rsidRPr="00460DBA" w:rsidRDefault="00FB2485" w:rsidP="00FB2485">
            <w:pPr>
              <w:rPr>
                <w:rFonts w:ascii="TH SarabunIT๙" w:hAnsi="TH SarabunIT๙" w:cs="TH SarabunIT๙"/>
              </w:rPr>
            </w:pPr>
            <w:r w:rsidRPr="00460DBA">
              <w:rPr>
                <w:rFonts w:ascii="TH SarabunIT๙" w:hAnsi="TH SarabunIT๙" w:cs="TH SarabunIT๙"/>
                <w:cs/>
              </w:rPr>
              <w:t>๓. จัดทำรายงานการติดตามผลการดำเนินงาน</w:t>
            </w:r>
            <w:r w:rsidR="00152C92" w:rsidRPr="00460DBA">
              <w:rPr>
                <w:rFonts w:ascii="TH SarabunIT๙" w:hAnsi="TH SarabunIT๙" w:cs="TH SarabunIT๙"/>
                <w:cs/>
              </w:rPr>
              <w:t>และประเมินผลแผนปฏิบัติราชการประจำปีเสนอมหาวิทยาลัยและหน่วยงานภายนอก</w:t>
            </w: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85" w:rsidRPr="00340D8F" w:rsidRDefault="00FB2485" w:rsidP="00FB2485">
            <w:pPr>
              <w:rPr>
                <w:rFonts w:ascii="TH SarabunIT๙" w:hAnsi="TH SarabunIT๙" w:cs="TH SarabunIT๙"/>
                <w:sz w:val="39"/>
                <w:szCs w:val="39"/>
              </w:rPr>
            </w:pPr>
          </w:p>
        </w:tc>
        <w:tc>
          <w:tcPr>
            <w:tcW w:w="19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85" w:rsidRPr="00340D8F" w:rsidRDefault="00FB2485" w:rsidP="00FB2485">
            <w:pPr>
              <w:rPr>
                <w:rFonts w:ascii="TH SarabunIT๙" w:hAnsi="TH SarabunIT๙" w:cs="TH SarabunIT๙"/>
                <w:sz w:val="39"/>
                <w:szCs w:val="39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85" w:rsidRPr="00340D8F" w:rsidRDefault="00FB2485" w:rsidP="00FB2485">
            <w:pPr>
              <w:rPr>
                <w:rFonts w:ascii="TH SarabunIT๙" w:hAnsi="TH SarabunIT๙" w:cs="TH SarabunIT๙"/>
                <w:sz w:val="39"/>
                <w:szCs w:val="39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85" w:rsidRPr="00340D8F" w:rsidRDefault="00FB2485" w:rsidP="00FB2485">
            <w:pPr>
              <w:rPr>
                <w:rFonts w:ascii="TH SarabunIT๙" w:hAnsi="TH SarabunIT๙" w:cs="TH SarabunIT๙"/>
                <w:sz w:val="39"/>
                <w:szCs w:val="39"/>
              </w:rPr>
            </w:pPr>
          </w:p>
        </w:tc>
        <w:tc>
          <w:tcPr>
            <w:tcW w:w="1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85" w:rsidRPr="00340D8F" w:rsidRDefault="00FB2485" w:rsidP="00FB2485">
            <w:pPr>
              <w:rPr>
                <w:rFonts w:ascii="TH SarabunIT๙" w:hAnsi="TH SarabunIT๙" w:cs="TH SarabunIT๙"/>
                <w:sz w:val="39"/>
                <w:szCs w:val="39"/>
              </w:rPr>
            </w:pPr>
          </w:p>
        </w:tc>
        <w:tc>
          <w:tcPr>
            <w:tcW w:w="1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85" w:rsidRPr="00340D8F" w:rsidRDefault="00FB2485" w:rsidP="00FB2485">
            <w:pPr>
              <w:rPr>
                <w:rFonts w:ascii="TH SarabunIT๙" w:hAnsi="TH SarabunIT๙" w:cs="TH SarabunIT๙"/>
                <w:sz w:val="39"/>
                <w:szCs w:val="39"/>
              </w:rPr>
            </w:pPr>
          </w:p>
        </w:tc>
        <w:tc>
          <w:tcPr>
            <w:tcW w:w="2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85" w:rsidRPr="00340D8F" w:rsidRDefault="00152C92" w:rsidP="00FB2485">
            <w:pPr>
              <w:rPr>
                <w:rFonts w:ascii="TH SarabunIT๙" w:hAnsi="TH SarabunIT๙" w:cs="TH SarabunIT๙"/>
                <w:sz w:val="39"/>
                <w:szCs w:val="39"/>
              </w:rPr>
            </w:pPr>
            <w:r w:rsidRPr="00340D8F">
              <w:rPr>
                <w:rFonts w:ascii="TH SarabunIT๙" w:hAnsi="TH SarabunIT๙" w:cs="TH SarabunIT๙"/>
                <w:noProof/>
                <w:sz w:val="39"/>
                <w:szCs w:val="39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CDBC304" wp14:editId="05D5440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236220</wp:posOffset>
                      </wp:positionV>
                      <wp:extent cx="668655" cy="294640"/>
                      <wp:effectExtent l="0" t="0" r="0" b="0"/>
                      <wp:wrapNone/>
                      <wp:docPr id="257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655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0E04" w:rsidRPr="00BF4CB5" w:rsidRDefault="00230E04" w:rsidP="00BF4CB5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 w:rsidRPr="00BF4CB5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>6 เดือน</w:t>
                                  </w:r>
                                  <w:r w:rsidRPr="00BF4CB5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4" o:spid="_x0000_s1027" type="#_x0000_t202" style="position:absolute;margin-left:23.85pt;margin-top:18.6pt;width:52.65pt;height:23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rUjuwIAAMM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" filled="f" stroked="f">
                      <v:textbox>
                        <w:txbxContent>
                          <w:p w:rsidR="00230E04" w:rsidRPr="00BF4CB5" w:rsidRDefault="00230E04" w:rsidP="00BF4CB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BF4CB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6 เดือน</w:t>
                            </w:r>
                            <w:r w:rsidRPr="00BF4CB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85" w:rsidRPr="00340D8F" w:rsidRDefault="005D4FBE" w:rsidP="00FB2485">
            <w:pPr>
              <w:rPr>
                <w:rFonts w:ascii="TH SarabunIT๙" w:hAnsi="TH SarabunIT๙" w:cs="TH SarabunIT๙"/>
                <w:sz w:val="39"/>
                <w:szCs w:val="39"/>
              </w:rPr>
            </w:pPr>
            <w:r w:rsidRPr="00340D8F">
              <w:rPr>
                <w:rFonts w:ascii="TH SarabunIT๙" w:hAnsi="TH SarabunIT๙" w:cs="TH SarabunIT๙"/>
                <w:noProof/>
                <w:sz w:val="39"/>
                <w:szCs w:val="39"/>
              </w:rPr>
              <mc:AlternateContent>
                <mc:Choice Requires="wps">
                  <w:drawing>
                    <wp:anchor distT="0" distB="0" distL="114300" distR="114300" simplePos="0" relativeHeight="256511488" behindDoc="0" locked="0" layoutInCell="1" allowOverlap="1" wp14:anchorId="619E7BC8" wp14:editId="17FF81F3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-27305</wp:posOffset>
                      </wp:positionV>
                      <wp:extent cx="359410" cy="0"/>
                      <wp:effectExtent l="38100" t="76200" r="21590" b="114300"/>
                      <wp:wrapNone/>
                      <wp:docPr id="290" name="ลูกศรเชื่อมต่อแบบตรง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ash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90" o:spid="_x0000_s1026" type="#_x0000_t32" style="position:absolute;margin-left:-4.2pt;margin-top:-2.15pt;width:28.3pt;height:0;z-index:2565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" strokeweight="1pt">
                      <v:stroke dashstyle="3 1" startarrow="open" endarrow="open"/>
                    </v:shape>
                  </w:pict>
                </mc:Fallback>
              </mc:AlternateConten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85" w:rsidRPr="00340D8F" w:rsidRDefault="00FB2485" w:rsidP="00FB2485">
            <w:pPr>
              <w:rPr>
                <w:rFonts w:ascii="TH SarabunIT๙" w:hAnsi="TH SarabunIT๙" w:cs="TH SarabunIT๙"/>
                <w:sz w:val="39"/>
                <w:szCs w:val="39"/>
              </w:rPr>
            </w:pPr>
          </w:p>
        </w:tc>
        <w:tc>
          <w:tcPr>
            <w:tcW w:w="1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85" w:rsidRPr="00340D8F" w:rsidRDefault="00340D8F" w:rsidP="00FB2485">
            <w:pPr>
              <w:rPr>
                <w:rFonts w:ascii="TH SarabunIT๙" w:hAnsi="TH SarabunIT๙" w:cs="TH SarabunIT๙"/>
                <w:sz w:val="39"/>
                <w:szCs w:val="39"/>
              </w:rPr>
            </w:pPr>
            <w:r w:rsidRPr="00340D8F">
              <w:rPr>
                <w:rFonts w:ascii="TH SarabunIT๙" w:hAnsi="TH SarabunIT๙" w:cs="TH SarabunIT๙"/>
                <w:noProof/>
                <w:sz w:val="39"/>
                <w:szCs w:val="39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4028F608" wp14:editId="7E7377EE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171450</wp:posOffset>
                      </wp:positionV>
                      <wp:extent cx="677545" cy="285750"/>
                      <wp:effectExtent l="0" t="0" r="0" b="0"/>
                      <wp:wrapNone/>
                      <wp:docPr id="30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7545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0E04" w:rsidRPr="00BF4CB5" w:rsidRDefault="00230E04" w:rsidP="00BF4CB5">
                                  <w:pPr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</w:rPr>
                                  </w:pPr>
                                  <w:r w:rsidRPr="00BF4CB5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8"/>
                                      <w:szCs w:val="28"/>
                                      <w:cs/>
                                    </w:rPr>
                                    <w:t>9 เดือน</w:t>
                                  </w:r>
                                  <w:r w:rsidRPr="00BF4CB5">
                                    <w:rPr>
                                      <w:rFonts w:ascii="TH SarabunIT๙" w:hAnsi="TH SarabunIT๙" w:cs="TH SarabunIT๙"/>
                                      <w:sz w:val="28"/>
                                      <w:szCs w:val="28"/>
                                      <w:cs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5" o:spid="_x0000_s1028" type="#_x0000_t202" style="position:absolute;margin-left:19.1pt;margin-top:13.5pt;width:53.35pt;height:22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Q2vAIAAMI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" filled="f" stroked="f">
                      <v:textbox>
                        <w:txbxContent>
                          <w:p w:rsidR="00230E04" w:rsidRPr="00BF4CB5" w:rsidRDefault="00230E04" w:rsidP="00BF4CB5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BF4CB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>9 เดือน</w:t>
                            </w:r>
                            <w:r w:rsidRPr="00BF4CB5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85" w:rsidRPr="00340D8F" w:rsidRDefault="00340D8F" w:rsidP="00FB2485">
            <w:pPr>
              <w:rPr>
                <w:rFonts w:ascii="TH SarabunIT๙" w:hAnsi="TH SarabunIT๙" w:cs="TH SarabunIT๙"/>
                <w:sz w:val="39"/>
                <w:szCs w:val="39"/>
              </w:rPr>
            </w:pPr>
            <w:r w:rsidRPr="00340D8F">
              <w:rPr>
                <w:rFonts w:ascii="TH SarabunIT๙" w:hAnsi="TH SarabunIT๙" w:cs="TH SarabunIT๙"/>
                <w:noProof/>
                <w:sz w:val="39"/>
                <w:szCs w:val="39"/>
              </w:rPr>
              <mc:AlternateContent>
                <mc:Choice Requires="wps">
                  <w:drawing>
                    <wp:anchor distT="0" distB="0" distL="114300" distR="114300" simplePos="0" relativeHeight="256513536" behindDoc="0" locked="0" layoutInCell="1" allowOverlap="1" wp14:anchorId="2ECCDC4C" wp14:editId="042C2C99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-18415</wp:posOffset>
                      </wp:positionV>
                      <wp:extent cx="359410" cy="0"/>
                      <wp:effectExtent l="38100" t="76200" r="21590" b="114300"/>
                      <wp:wrapNone/>
                      <wp:docPr id="295" name="ลูกศรเชื่อมต่อแบบตรง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941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ash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ลูกศรเชื่อมต่อแบบตรง 295" o:spid="_x0000_s1026" type="#_x0000_t32" style="position:absolute;margin-left:-3.7pt;margin-top:-1.45pt;width:28.3pt;height:0;z-index:2565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" strokeweight="1pt">
                      <v:stroke dashstyle="3 1" startarrow="open" endarrow="open"/>
                    </v:shape>
                  </w:pict>
                </mc:Fallback>
              </mc:AlternateContent>
            </w: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85" w:rsidRPr="00340D8F" w:rsidRDefault="00FB2485" w:rsidP="00FB2485">
            <w:pPr>
              <w:rPr>
                <w:rFonts w:ascii="TH SarabunIT๙" w:hAnsi="TH SarabunIT๙" w:cs="TH SarabunIT๙"/>
                <w:sz w:val="39"/>
                <w:szCs w:val="39"/>
              </w:rPr>
            </w:pPr>
          </w:p>
        </w:tc>
        <w:tc>
          <w:tcPr>
            <w:tcW w:w="6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2485" w:rsidRPr="00460DBA" w:rsidRDefault="00FB2485" w:rsidP="00152C92">
            <w:pPr>
              <w:jc w:val="center"/>
              <w:rPr>
                <w:rFonts w:ascii="TH SarabunIT๙" w:hAnsi="TH SarabunIT๙" w:cs="TH SarabunIT๙"/>
              </w:rPr>
            </w:pPr>
            <w:r w:rsidRPr="00460DBA">
              <w:rPr>
                <w:rFonts w:ascii="TH SarabunIT๙" w:hAnsi="TH SarabunIT๙" w:cs="TH SarabunIT๙"/>
                <w:cs/>
              </w:rPr>
              <w:t>งานวิเคราะห์และ</w:t>
            </w:r>
            <w:r w:rsidR="00152C92" w:rsidRPr="00460DBA">
              <w:rPr>
                <w:rFonts w:ascii="TH SarabunIT๙" w:hAnsi="TH SarabunIT๙" w:cs="TH SarabunIT๙"/>
                <w:cs/>
              </w:rPr>
              <w:t>ประสานการวางแผน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2485" w:rsidRPr="00460DBA" w:rsidRDefault="00FB2485" w:rsidP="00152C9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460DBA">
              <w:rPr>
                <w:rFonts w:ascii="TH SarabunIT๙" w:hAnsi="TH SarabunIT๙" w:cs="TH SarabunIT๙"/>
                <w:cs/>
              </w:rPr>
              <w:t>กองแผนงาน</w:t>
            </w:r>
          </w:p>
        </w:tc>
      </w:tr>
    </w:tbl>
    <w:p w:rsidR="00BF4CB5" w:rsidRPr="00B52897" w:rsidRDefault="00BF4CB5" w:rsidP="00BF4CB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87248" w:rsidRDefault="00087248" w:rsidP="00DD4B26">
      <w:pPr>
        <w:rPr>
          <w:rFonts w:ascii="TH SarabunIT๙" w:hAnsi="TH SarabunIT๙" w:cs="TH SarabunIT๙"/>
          <w:b/>
          <w:bCs/>
        </w:rPr>
      </w:pPr>
    </w:p>
    <w:p w:rsidR="00982DAE" w:rsidRDefault="00982DAE" w:rsidP="00DD4B26">
      <w:pPr>
        <w:rPr>
          <w:rFonts w:ascii="TH SarabunIT๙" w:hAnsi="TH SarabunIT๙" w:cs="TH SarabunIT๙"/>
          <w:b/>
          <w:bCs/>
        </w:rPr>
      </w:pPr>
    </w:p>
    <w:p w:rsidR="00982DAE" w:rsidRDefault="00982DAE" w:rsidP="00DD4B26">
      <w:pPr>
        <w:rPr>
          <w:rFonts w:ascii="TH SarabunIT๙" w:hAnsi="TH SarabunIT๙" w:cs="TH SarabunIT๙"/>
          <w:b/>
          <w:bCs/>
        </w:rPr>
      </w:pPr>
    </w:p>
    <w:p w:rsidR="00460DBA" w:rsidRDefault="00460DBA" w:rsidP="00DD4B26">
      <w:pPr>
        <w:rPr>
          <w:rFonts w:ascii="TH SarabunIT๙" w:hAnsi="TH SarabunIT๙" w:cs="TH SarabunIT๙"/>
          <w:spacing w:val="-6"/>
          <w:sz w:val="36"/>
          <w:szCs w:val="36"/>
        </w:rPr>
      </w:pPr>
    </w:p>
    <w:p w:rsidR="0023055C" w:rsidRDefault="0023055C" w:rsidP="00B577BA">
      <w:pPr>
        <w:rPr>
          <w:b/>
          <w:bCs/>
          <w:sz w:val="52"/>
          <w:szCs w:val="52"/>
        </w:rPr>
      </w:pPr>
    </w:p>
    <w:p w:rsidR="008F6D5B" w:rsidRDefault="008F6D5B" w:rsidP="00B577BA">
      <w:pPr>
        <w:rPr>
          <w:b/>
          <w:bCs/>
          <w:sz w:val="52"/>
          <w:szCs w:val="52"/>
        </w:rPr>
      </w:pPr>
    </w:p>
    <w:p w:rsidR="008574F9" w:rsidRPr="003F0BE5" w:rsidRDefault="000118AB" w:rsidP="00B9362C">
      <w:pPr>
        <w:jc w:val="center"/>
        <w:rPr>
          <w:b/>
          <w:bCs/>
          <w:sz w:val="52"/>
          <w:szCs w:val="52"/>
        </w:rPr>
      </w:pPr>
      <w:r w:rsidRPr="003F0BE5">
        <w:rPr>
          <w:b/>
          <w:bCs/>
          <w:sz w:val="52"/>
          <w:szCs w:val="52"/>
          <w:cs/>
        </w:rPr>
        <w:lastRenderedPageBreak/>
        <w:t xml:space="preserve">แผนผังเชิงยุทธศาสตร์ของมหาวิทยาลัยรามคำแหง </w:t>
      </w:r>
      <w:r w:rsidRPr="003F0BE5">
        <w:rPr>
          <w:b/>
          <w:bCs/>
          <w:sz w:val="52"/>
          <w:szCs w:val="52"/>
        </w:rPr>
        <w:t>(Strategy Map)</w:t>
      </w:r>
    </w:p>
    <w:p w:rsidR="00B9362C" w:rsidRPr="00B9362C" w:rsidRDefault="00B9362C" w:rsidP="000118AB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</w:p>
    <w:p w:rsidR="00B9362C" w:rsidRPr="00B9362C" w:rsidRDefault="00B9362C" w:rsidP="000118AB">
      <w:pPr>
        <w:jc w:val="center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/>
          <w:b/>
          <w:bCs/>
          <w:noProof/>
          <w:spacing w:val="-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6819712" behindDoc="0" locked="0" layoutInCell="1" allowOverlap="1" wp14:anchorId="2DB7AD05" wp14:editId="7A755E92">
                <wp:simplePos x="0" y="0"/>
                <wp:positionH relativeFrom="column">
                  <wp:posOffset>1905</wp:posOffset>
                </wp:positionH>
                <wp:positionV relativeFrom="paragraph">
                  <wp:posOffset>43180</wp:posOffset>
                </wp:positionV>
                <wp:extent cx="9848850" cy="592455"/>
                <wp:effectExtent l="0" t="0" r="19050" b="17145"/>
                <wp:wrapNone/>
                <wp:docPr id="13" name="คำบรรยายภาพแบบลูกศรล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8850" cy="592455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0E04" w:rsidRPr="0046331E" w:rsidRDefault="00230E04" w:rsidP="00B9362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46331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วิสัยทัศน์</w:t>
                            </w:r>
                            <w:r w:rsidRPr="0046331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 </w:t>
                            </w:r>
                            <w:r w:rsidRPr="0046331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มหาวิทยาลัยรามคำแหงเป็นสถาบันหลักที่มุ่งขยายโอกาสทางการศึกษา เพื่อพัฒนาคนให้พัฒนาประเทศอย่างยั่งยืน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คำบรรยายภาพแบบลูกศรลง 13" o:spid="_x0000_s1029" type="#_x0000_t80" style="position:absolute;left:0;text-align:left;margin-left:.15pt;margin-top:3.4pt;width:775.5pt;height:46.65pt;z-index:2568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" adj="14035,10475,16200,10638" fillcolor="window" strokecolor="windowText" strokeweight="2pt">
                <v:textbox>
                  <w:txbxContent>
                    <w:p w:rsidR="00230E04" w:rsidRPr="0046331E" w:rsidRDefault="00230E04" w:rsidP="00B9362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46331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วิสัยทัศน์</w:t>
                      </w:r>
                      <w:r w:rsidRPr="0046331E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 </w:t>
                      </w:r>
                      <w:r w:rsidRPr="0046331E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szCs w:val="28"/>
                          <w:cs/>
                        </w:rPr>
                        <w:t>มหาวิทยาลัยรามคำแหงเป็นสถาบันหลักที่มุ่งขยายโอกาสทางการศึกษา เพื่อพัฒนาคนให้พัฒนาประเทศอย่างยั่งยืน</w:t>
                      </w:r>
                    </w:p>
                  </w:txbxContent>
                </v:textbox>
              </v:shape>
            </w:pict>
          </mc:Fallback>
        </mc:AlternateContent>
      </w:r>
    </w:p>
    <w:p w:rsidR="00B9362C" w:rsidRPr="008574F9" w:rsidRDefault="00B9362C" w:rsidP="000118A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9362C" w:rsidRDefault="0046331E" w:rsidP="000118AB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pacing w:val="-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6817664" behindDoc="0" locked="0" layoutInCell="1" allowOverlap="1" wp14:anchorId="03BA0B5E" wp14:editId="1352C016">
                <wp:simplePos x="0" y="0"/>
                <wp:positionH relativeFrom="column">
                  <wp:posOffset>7945755</wp:posOffset>
                </wp:positionH>
                <wp:positionV relativeFrom="paragraph">
                  <wp:posOffset>250825</wp:posOffset>
                </wp:positionV>
                <wp:extent cx="1905000" cy="744220"/>
                <wp:effectExtent l="0" t="0" r="19050" b="17780"/>
                <wp:wrapNone/>
                <wp:docPr id="12" name="คำบรรยายภาพแบบลูกศรล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744220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0E04" w:rsidRPr="0046331E" w:rsidRDefault="00230E04" w:rsidP="003219CF">
                            <w:pPr>
                              <w:jc w:val="center"/>
                            </w:pPr>
                            <w:r w:rsidRPr="0046331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5. การพัฒนาบริหาร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จัดการภาครัฐ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ลง 12" o:spid="_x0000_s1030" type="#_x0000_t80" style="position:absolute;left:0;text-align:left;margin-left:625.65pt;margin-top:19.75pt;width:150pt;height:58.6pt;z-index:2568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" adj="14035,8690,16200,9745" fillcolor="window" strokecolor="windowText" strokeweight="2pt">
                <v:textbox>
                  <w:txbxContent>
                    <w:p w:rsidR="00230E04" w:rsidRPr="0046331E" w:rsidRDefault="00230E04" w:rsidP="003219CF">
                      <w:pPr>
                        <w:jc w:val="center"/>
                      </w:pPr>
                      <w:r w:rsidRPr="0046331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5. การพัฒนาบริหาร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จัดการภาครัฐ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pacing w:val="-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6815616" behindDoc="0" locked="0" layoutInCell="1" allowOverlap="1" wp14:anchorId="689FC28A" wp14:editId="53F70AF6">
                <wp:simplePos x="0" y="0"/>
                <wp:positionH relativeFrom="column">
                  <wp:posOffset>6275070</wp:posOffset>
                </wp:positionH>
                <wp:positionV relativeFrom="paragraph">
                  <wp:posOffset>246380</wp:posOffset>
                </wp:positionV>
                <wp:extent cx="1662430" cy="744220"/>
                <wp:effectExtent l="0" t="0" r="13970" b="17780"/>
                <wp:wrapNone/>
                <wp:docPr id="11" name="คำบรรยายภาพแบบลูกศรล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430" cy="744220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0E04" w:rsidRPr="0046331E" w:rsidRDefault="00230E04" w:rsidP="00B9362C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6331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4. ส่งเสริมขีดความสามารถในภูมิภาคอาเซียน</w:t>
                            </w:r>
                          </w:p>
                          <w:p w:rsidR="00230E04" w:rsidRPr="00B9362C" w:rsidRDefault="00230E04" w:rsidP="00B9362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ลง 11" o:spid="_x0000_s1031" type="#_x0000_t80" style="position:absolute;left:0;text-align:left;margin-left:494.1pt;margin-top:19.4pt;width:130.9pt;height:58.6pt;z-index:2568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" adj="14035,8383,16200,9591" fillcolor="window" strokecolor="windowText" strokeweight="2pt">
                <v:textbox>
                  <w:txbxContent>
                    <w:p w:rsidR="00230E04" w:rsidRPr="0046331E" w:rsidRDefault="00230E04" w:rsidP="00B9362C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46331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4. ส่งเสริมขีดความสามารถในภูมิภาคอาเซียน</w:t>
                      </w:r>
                    </w:p>
                    <w:p w:rsidR="00230E04" w:rsidRPr="00B9362C" w:rsidRDefault="00230E04" w:rsidP="00B9362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pacing w:val="-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6813568" behindDoc="0" locked="0" layoutInCell="1" allowOverlap="1" wp14:anchorId="476C6F9C" wp14:editId="26029142">
                <wp:simplePos x="0" y="0"/>
                <wp:positionH relativeFrom="column">
                  <wp:posOffset>4605655</wp:posOffset>
                </wp:positionH>
                <wp:positionV relativeFrom="paragraph">
                  <wp:posOffset>246380</wp:posOffset>
                </wp:positionV>
                <wp:extent cx="1662430" cy="744220"/>
                <wp:effectExtent l="0" t="0" r="13970" b="17780"/>
                <wp:wrapNone/>
                <wp:docPr id="10" name="คำบรรยายภาพแบบลูกศรล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430" cy="744220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0E04" w:rsidRPr="0046331E" w:rsidRDefault="00230E04" w:rsidP="00B9362C">
                            <w:pPr>
                              <w:jc w:val="center"/>
                            </w:pPr>
                            <w:r w:rsidRPr="0046331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3. วิทยาศาสตร์ เทคโนโลยี วิจัยและนวัตกรรม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ลง 10" o:spid="_x0000_s1032" type="#_x0000_t80" style="position:absolute;left:0;text-align:left;margin-left:362.65pt;margin-top:19.4pt;width:130.9pt;height:58.6pt;z-index:2568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" adj="14035,8383,16200,9591" fillcolor="window" strokecolor="windowText" strokeweight="2pt">
                <v:textbox>
                  <w:txbxContent>
                    <w:p w:rsidR="00230E04" w:rsidRPr="0046331E" w:rsidRDefault="00230E04" w:rsidP="00B9362C">
                      <w:pPr>
                        <w:jc w:val="center"/>
                      </w:pPr>
                      <w:r w:rsidRPr="0046331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3. วิทยาศาสตร์ เทคโนโลยี วิจัยและนวัตกรรม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pacing w:val="-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6811520" behindDoc="0" locked="0" layoutInCell="1" allowOverlap="1" wp14:anchorId="4B8B65CC" wp14:editId="3DCD0E43">
                <wp:simplePos x="0" y="0"/>
                <wp:positionH relativeFrom="column">
                  <wp:posOffset>2947035</wp:posOffset>
                </wp:positionH>
                <wp:positionV relativeFrom="paragraph">
                  <wp:posOffset>246380</wp:posOffset>
                </wp:positionV>
                <wp:extent cx="1662430" cy="744220"/>
                <wp:effectExtent l="0" t="0" r="13970" b="17780"/>
                <wp:wrapNone/>
                <wp:docPr id="8" name="คำบรรยายภาพแบบลูกศรล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430" cy="744220"/>
                        </a:xfrm>
                        <a:prstGeom prst="downArrowCallou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30E04" w:rsidRPr="0046331E" w:rsidRDefault="00230E04" w:rsidP="00B9362C">
                            <w:pPr>
                              <w:jc w:val="center"/>
                            </w:pPr>
                            <w:r w:rsidRPr="0046331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2. การสร้างความเป็นธรรมลดความเหลื่อมล้ำ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ในสังคม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ลง 8" o:spid="_x0000_s1033" type="#_x0000_t80" style="position:absolute;left:0;text-align:left;margin-left:232.05pt;margin-top:19.4pt;width:130.9pt;height:58.6pt;z-index:2568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" adj="14035,8383,16200,9591" fillcolor="window" strokecolor="windowText" strokeweight="2pt">
                <v:textbox>
                  <w:txbxContent>
                    <w:p w:rsidR="00230E04" w:rsidRPr="0046331E" w:rsidRDefault="00230E04" w:rsidP="00B9362C">
                      <w:pPr>
                        <w:jc w:val="center"/>
                      </w:pPr>
                      <w:r w:rsidRPr="0046331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2. การสร้างความเป็นธรรมลดความเหลื่อมล้ำ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ในสังคม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pacing w:val="-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6820736" behindDoc="0" locked="0" layoutInCell="1" allowOverlap="1" wp14:anchorId="7EA9014B" wp14:editId="34A39C19">
                <wp:simplePos x="0" y="0"/>
                <wp:positionH relativeFrom="column">
                  <wp:posOffset>12065</wp:posOffset>
                </wp:positionH>
                <wp:positionV relativeFrom="paragraph">
                  <wp:posOffset>235585</wp:posOffset>
                </wp:positionV>
                <wp:extent cx="1275715" cy="499110"/>
                <wp:effectExtent l="0" t="0" r="19685" b="1524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715" cy="4991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E04" w:rsidRPr="0074481C" w:rsidRDefault="00230E04" w:rsidP="0074481C">
                            <w:pPr>
                              <w:jc w:val="center"/>
                              <w:rPr>
                                <w:b/>
                                <w:bCs/>
                                <w:cs/>
                              </w:rPr>
                            </w:pPr>
                            <w:r w:rsidRPr="0074481C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ประเด็นยุทธศาสตร์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34" style="position:absolute;left:0;text-align:left;margin-left:.95pt;margin-top:18.55pt;width:100.45pt;height:39.3pt;z-index:2568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" fillcolor="white [3201]" strokecolor="black [3200]" strokeweight="2pt">
                <v:textbox>
                  <w:txbxContent>
                    <w:p w:rsidR="00230E04" w:rsidRPr="0074481C" w:rsidRDefault="00230E04" w:rsidP="0074481C">
                      <w:pPr>
                        <w:jc w:val="center"/>
                        <w:rPr>
                          <w:b/>
                          <w:bCs/>
                          <w:cs/>
                        </w:rPr>
                      </w:pPr>
                      <w:r w:rsidRPr="0074481C">
                        <w:rPr>
                          <w:rFonts w:hint="cs"/>
                          <w:b/>
                          <w:bCs/>
                          <w:cs/>
                        </w:rPr>
                        <w:t>ประเด็นยุทธศาสตร์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pacing w:val="-6"/>
          <w:sz w:val="40"/>
          <w:szCs w:val="40"/>
        </w:rPr>
        <mc:AlternateContent>
          <mc:Choice Requires="wps">
            <w:drawing>
              <wp:anchor distT="0" distB="0" distL="114300" distR="114300" simplePos="0" relativeHeight="256809472" behindDoc="0" locked="0" layoutInCell="1" allowOverlap="1" wp14:anchorId="03A83CAF" wp14:editId="682CB1A1">
                <wp:simplePos x="0" y="0"/>
                <wp:positionH relativeFrom="column">
                  <wp:posOffset>1288415</wp:posOffset>
                </wp:positionH>
                <wp:positionV relativeFrom="paragraph">
                  <wp:posOffset>246380</wp:posOffset>
                </wp:positionV>
                <wp:extent cx="1662430" cy="744220"/>
                <wp:effectExtent l="0" t="0" r="13970" b="17780"/>
                <wp:wrapNone/>
                <wp:docPr id="5" name="คำบรรยายภาพแบบลูกศรล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430" cy="74422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E04" w:rsidRPr="0046331E" w:rsidRDefault="00230E04" w:rsidP="00B9362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6331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1. การเสริมสร้างและพัฒนาศักยภาพ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ทุนมนุษย์</w:t>
                            </w:r>
                          </w:p>
                          <w:p w:rsidR="00230E04" w:rsidRPr="00B9362C" w:rsidRDefault="00230E04" w:rsidP="00B9362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ลูกศรลง 5" o:spid="_x0000_s1035" type="#_x0000_t80" style="position:absolute;left:0;text-align:left;margin-left:101.45pt;margin-top:19.4pt;width:130.9pt;height:58.6pt;z-index:2568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" adj="14035,8383,16200,9591" fillcolor="white [3201]" strokecolor="black [3200]" strokeweight="2pt">
                <v:textbox>
                  <w:txbxContent>
                    <w:p w:rsidR="00230E04" w:rsidRPr="0046331E" w:rsidRDefault="00230E04" w:rsidP="00B9362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6331E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1. การเสริมสร้างและพัฒนาศักยภาพ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ทุนมนุษย์</w:t>
                      </w:r>
                    </w:p>
                    <w:p w:rsidR="00230E04" w:rsidRPr="00B9362C" w:rsidRDefault="00230E04" w:rsidP="00B9362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362C" w:rsidRPr="00B9362C" w:rsidRDefault="00B9362C" w:rsidP="000118AB">
      <w:pPr>
        <w:jc w:val="center"/>
        <w:rPr>
          <w:rFonts w:ascii="TH SarabunIT๙" w:hAnsi="TH SarabunIT๙" w:cs="TH SarabunIT๙"/>
          <w:b/>
          <w:bCs/>
          <w:spacing w:val="-6"/>
          <w:sz w:val="20"/>
          <w:szCs w:val="20"/>
        </w:rPr>
      </w:pPr>
    </w:p>
    <w:p w:rsidR="00B9362C" w:rsidRDefault="00B9362C" w:rsidP="000118AB">
      <w:pPr>
        <w:jc w:val="center"/>
        <w:rPr>
          <w:rFonts w:ascii="TH SarabunIT๙" w:hAnsi="TH SarabunIT๙" w:cs="TH SarabunIT๙"/>
          <w:b/>
          <w:bCs/>
          <w:spacing w:val="-6"/>
          <w:sz w:val="40"/>
          <w:szCs w:val="40"/>
        </w:rPr>
      </w:pPr>
    </w:p>
    <w:p w:rsidR="008574F9" w:rsidRDefault="008574F9" w:rsidP="000118AB">
      <w:pPr>
        <w:jc w:val="center"/>
        <w:rPr>
          <w:rFonts w:ascii="TH SarabunIT๙" w:hAnsi="TH SarabunIT๙" w:cs="TH SarabunIT๙"/>
          <w:b/>
          <w:bCs/>
          <w:spacing w:val="-6"/>
          <w:sz w:val="40"/>
          <w:szCs w:val="40"/>
        </w:rPr>
      </w:pPr>
    </w:p>
    <w:p w:rsidR="008574F9" w:rsidRDefault="0046331E" w:rsidP="000118AB">
      <w:pPr>
        <w:jc w:val="center"/>
        <w:rPr>
          <w:rFonts w:ascii="TH SarabunIT๙" w:hAnsi="TH SarabunIT๙" w:cs="TH SarabunIT๙"/>
          <w:b/>
          <w:bCs/>
          <w:spacing w:val="-6"/>
          <w:sz w:val="40"/>
          <w:szCs w:val="40"/>
        </w:rPr>
      </w:pPr>
      <w:r w:rsidRPr="008574F9">
        <w:rPr>
          <w:rFonts w:ascii="TH SarabunIT๙" w:hAnsi="TH SarabunIT๙" w:cs="TH SarabunIT๙"/>
          <w:noProof/>
          <w:spacing w:val="-6"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5723008" behindDoc="0" locked="0" layoutInCell="1" allowOverlap="1" wp14:anchorId="15A76633" wp14:editId="52087DE8">
                <wp:simplePos x="0" y="0"/>
                <wp:positionH relativeFrom="column">
                  <wp:posOffset>7945755</wp:posOffset>
                </wp:positionH>
                <wp:positionV relativeFrom="paragraph">
                  <wp:posOffset>36830</wp:posOffset>
                </wp:positionV>
                <wp:extent cx="1905000" cy="1440180"/>
                <wp:effectExtent l="0" t="0" r="19050" b="26670"/>
                <wp:wrapNone/>
                <wp:docPr id="3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4401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E04" w:rsidRPr="009657A8" w:rsidRDefault="00230E04" w:rsidP="0074481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57A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Pr="009657A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ส่งเสริมและพัฒนาการบริหารจัดการตามแนวทางของการบริหารจัดการบ้านเมืองที่ดี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625.65pt;margin-top:2.9pt;width:150pt;height:113.4pt;z-index:25572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" fillcolor="white [3201]" strokecolor="black [3200]" strokeweight="2pt">
                <v:textbox>
                  <w:txbxContent>
                    <w:p w:rsidR="00230E04" w:rsidRPr="009657A8" w:rsidRDefault="00230E04" w:rsidP="0074481C">
                      <w:pPr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9657A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  <w:t xml:space="preserve">1. </w:t>
                      </w:r>
                      <w:r w:rsidRPr="009657A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ส่งเสริมและพัฒนาการบริหารจัดการตามแนวทางของการบริหารจัดการบ้านเมืองที่ดี</w:t>
                      </w:r>
                    </w:p>
                  </w:txbxContent>
                </v:textbox>
              </v:shape>
            </w:pict>
          </mc:Fallback>
        </mc:AlternateContent>
      </w:r>
      <w:r w:rsidRPr="008574F9">
        <w:rPr>
          <w:rFonts w:ascii="TH SarabunIT๙" w:hAnsi="TH SarabunIT๙" w:cs="TH SarabunIT๙"/>
          <w:noProof/>
          <w:spacing w:val="-6"/>
          <w:sz w:val="36"/>
          <w:szCs w:val="36"/>
        </w:rPr>
        <mc:AlternateContent>
          <mc:Choice Requires="wps">
            <w:drawing>
              <wp:anchor distT="0" distB="0" distL="114300" distR="114300" simplePos="0" relativeHeight="255720960" behindDoc="0" locked="0" layoutInCell="1" allowOverlap="1" wp14:anchorId="2AD2FCC8" wp14:editId="7B3853C7">
                <wp:simplePos x="0" y="0"/>
                <wp:positionH relativeFrom="column">
                  <wp:posOffset>6286500</wp:posOffset>
                </wp:positionH>
                <wp:positionV relativeFrom="paragraph">
                  <wp:posOffset>36830</wp:posOffset>
                </wp:positionV>
                <wp:extent cx="1650365" cy="1440180"/>
                <wp:effectExtent l="0" t="0" r="26035" b="26670"/>
                <wp:wrapNone/>
                <wp:docPr id="283" name="Text Box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365" cy="1440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E04" w:rsidRPr="009657A8" w:rsidRDefault="00230E04" w:rsidP="0074481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57A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1. เสริมสร้าง และพัฒนาทักษะเพื่อเพิ่มขีดความสามารถและความร่วมมือในประชาคมอาเซียน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3" o:spid="_x0000_s1037" type="#_x0000_t202" style="position:absolute;left:0;text-align:left;margin-left:495pt;margin-top:2.9pt;width:129.95pt;height:113.4pt;z-index:25572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" fillcolor="white [3201]" strokecolor="black [3200]" strokeweight="2pt">
                <v:textbox>
                  <w:txbxContent>
                    <w:p w:rsidR="00230E04" w:rsidRPr="009657A8" w:rsidRDefault="00230E04" w:rsidP="0074481C">
                      <w:pPr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9657A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1. เสริมสร้าง และพัฒนาทักษะเพื่อเพิ่มขีดความสามารถและความร่วมมือในประชาคมอาเซียน</w:t>
                      </w:r>
                    </w:p>
                  </w:txbxContent>
                </v:textbox>
              </v:shape>
            </w:pict>
          </mc:Fallback>
        </mc:AlternateContent>
      </w:r>
      <w:r w:rsidRPr="008574F9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5719936" behindDoc="0" locked="0" layoutInCell="1" allowOverlap="1" wp14:anchorId="3AF2F24E" wp14:editId="15465B4D">
                <wp:simplePos x="0" y="0"/>
                <wp:positionH relativeFrom="column">
                  <wp:posOffset>4613275</wp:posOffset>
                </wp:positionH>
                <wp:positionV relativeFrom="paragraph">
                  <wp:posOffset>36830</wp:posOffset>
                </wp:positionV>
                <wp:extent cx="1673860" cy="1440180"/>
                <wp:effectExtent l="0" t="0" r="21590" b="26670"/>
                <wp:wrapNone/>
                <wp:docPr id="281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3860" cy="14401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E04" w:rsidRPr="009657A8" w:rsidRDefault="00230E04" w:rsidP="0074481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57A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1. ผลงานวิจัย นวัตกรรม องค์ความรู้และงานสร้างสรรค์ที่นำไปใช้ประโยชน์</w:t>
                            </w:r>
                          </w:p>
                          <w:p w:rsidR="00230E04" w:rsidRPr="009657A8" w:rsidRDefault="00230E04" w:rsidP="003F105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657A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(เชิงสาธารณะและเชิงเศรษฐกิจ)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1" o:spid="_x0000_s1038" type="#_x0000_t202" style="position:absolute;left:0;text-align:left;margin-left:363.25pt;margin-top:2.9pt;width:131.8pt;height:113.4pt;z-index:25571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" fillcolor="white [3201]" strokecolor="black [3200]" strokeweight="2pt">
                <v:textbox>
                  <w:txbxContent>
                    <w:p w:rsidR="00230E04" w:rsidRPr="009657A8" w:rsidRDefault="00230E04" w:rsidP="0074481C">
                      <w:pPr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9657A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1. ผลงานวิจัย นวัตกรรม องค์ความรู้และงานสร้างสรรค์ที่นำไปใช้ประโยชน์</w:t>
                      </w:r>
                    </w:p>
                    <w:p w:rsidR="00230E04" w:rsidRPr="009657A8" w:rsidRDefault="00230E04" w:rsidP="003F105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9657A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(เชิงสาธารณะและเชิงเศรษฐกิจ)</w:t>
                      </w:r>
                    </w:p>
                  </w:txbxContent>
                </v:textbox>
              </v:shape>
            </w:pict>
          </mc:Fallback>
        </mc:AlternateContent>
      </w:r>
      <w:r w:rsidRPr="008574F9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5718912" behindDoc="0" locked="0" layoutInCell="1" allowOverlap="1" wp14:anchorId="47295EF5" wp14:editId="192CA982">
                <wp:simplePos x="0" y="0"/>
                <wp:positionH relativeFrom="column">
                  <wp:posOffset>2950845</wp:posOffset>
                </wp:positionH>
                <wp:positionV relativeFrom="paragraph">
                  <wp:posOffset>36830</wp:posOffset>
                </wp:positionV>
                <wp:extent cx="1662430" cy="1440180"/>
                <wp:effectExtent l="0" t="0" r="13970" b="26670"/>
                <wp:wrapNone/>
                <wp:docPr id="27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2430" cy="14401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E04" w:rsidRPr="009657A8" w:rsidRDefault="00230E04" w:rsidP="003219CF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</w:pPr>
                            <w:r w:rsidRPr="009657A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1. เยาวชน ประชาชน เข้าถึงบริการทางการศึกษา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 xml:space="preserve"> </w:t>
                            </w:r>
                            <w:r w:rsidRPr="009657A8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ระดับอุดมศึกษาอย่างเสมอภาค</w:t>
                            </w:r>
                          </w:p>
                          <w:p w:rsidR="00230E04" w:rsidRPr="004C364D" w:rsidRDefault="00230E04" w:rsidP="0074481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32.35pt;margin-top:2.9pt;width:130.9pt;height:113.4pt;z-index:25571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" fillcolor="white [3201]" strokecolor="black [3200]" strokeweight="2pt">
                <v:textbox>
                  <w:txbxContent>
                    <w:p w:rsidR="00230E04" w:rsidRPr="009657A8" w:rsidRDefault="00230E04" w:rsidP="003219CF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</w:pPr>
                      <w:r w:rsidRPr="009657A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1. เยาวชน ประชาชน เข้าถึงบริการทางการศึกษา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 xml:space="preserve"> </w:t>
                      </w:r>
                      <w:r w:rsidRPr="009657A8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ระดับอุดมศึกษาอย่างเสมอภาค</w:t>
                      </w:r>
                    </w:p>
                    <w:p w:rsidR="00230E04" w:rsidRPr="004C364D" w:rsidRDefault="00230E04" w:rsidP="0074481C">
                      <w:pPr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574F9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6822784" behindDoc="0" locked="0" layoutInCell="1" allowOverlap="1" wp14:anchorId="616FA529" wp14:editId="131FF3EF">
                <wp:simplePos x="0" y="0"/>
                <wp:positionH relativeFrom="column">
                  <wp:posOffset>17145</wp:posOffset>
                </wp:positionH>
                <wp:positionV relativeFrom="paragraph">
                  <wp:posOffset>38262</wp:posOffset>
                </wp:positionV>
                <wp:extent cx="1282065" cy="1440180"/>
                <wp:effectExtent l="0" t="0" r="13335" b="26670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065" cy="14401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E04" w:rsidRDefault="00230E04" w:rsidP="002C346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230E04" w:rsidRDefault="00230E04" w:rsidP="002C346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  <w:p w:rsidR="00230E04" w:rsidRPr="0074481C" w:rsidRDefault="00230E04" w:rsidP="0074481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74481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เป้าประสงค์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.35pt;margin-top:3pt;width:100.95pt;height:113.4pt;z-index:2568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" fillcolor="white [3201]" strokecolor="black [3200]" strokeweight="2pt">
                <v:textbox>
                  <w:txbxContent>
                    <w:p w:rsidR="00230E04" w:rsidRDefault="00230E04" w:rsidP="002C346A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230E04" w:rsidRDefault="00230E04" w:rsidP="002C346A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  <w:p w:rsidR="00230E04" w:rsidRPr="0074481C" w:rsidRDefault="00230E04" w:rsidP="0074481C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74481C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เป้าประสงค์</w:t>
                      </w:r>
                    </w:p>
                  </w:txbxContent>
                </v:textbox>
              </v:shape>
            </w:pict>
          </mc:Fallback>
        </mc:AlternateContent>
      </w:r>
      <w:r w:rsidRPr="008574F9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5716864" behindDoc="0" locked="0" layoutInCell="1" allowOverlap="1" wp14:anchorId="4BDDC9BA" wp14:editId="1690BD5D">
                <wp:simplePos x="0" y="0"/>
                <wp:positionH relativeFrom="column">
                  <wp:posOffset>1299845</wp:posOffset>
                </wp:positionH>
                <wp:positionV relativeFrom="paragraph">
                  <wp:posOffset>36357</wp:posOffset>
                </wp:positionV>
                <wp:extent cx="1650365" cy="1440180"/>
                <wp:effectExtent l="0" t="0" r="26035" b="26670"/>
                <wp:wrapNone/>
                <wp:docPr id="27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0365" cy="14401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E04" w:rsidRDefault="00230E04" w:rsidP="0074481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</w:pPr>
                            <w:r w:rsidRPr="008574F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2"/>
                                <w:szCs w:val="22"/>
                                <w:cs/>
                                <w:lang w:val="th-TH"/>
                              </w:rPr>
                              <w:t>1. ผู้รับบริการทางการศึกษา</w:t>
                            </w:r>
                            <w:r w:rsidRPr="0074481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ระดับอุดมศึกษามีคุณภาพสำเร็จการศึกษาแล้วมีงานทำตรงตามความต้องการของผู้ใช้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 xml:space="preserve"> </w:t>
                            </w:r>
                          </w:p>
                          <w:p w:rsidR="00230E04" w:rsidRDefault="00230E04" w:rsidP="0074481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</w:pPr>
                            <w:r w:rsidRPr="0074481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สามารถสร้างงานด้วยตนเอง</w:t>
                            </w:r>
                          </w:p>
                          <w:p w:rsidR="00230E04" w:rsidRPr="0074481C" w:rsidRDefault="00230E04" w:rsidP="0074481C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2. เพื่อให้การบริการรักษาพยาบาลและส่งเสริมสุขภาพเพื่อการศึกษาและวิจัยอย่างมีประสิทธิภาพ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02.35pt;margin-top:2.85pt;width:129.95pt;height:113.4pt;z-index:25571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" fillcolor="white [3201]" strokecolor="black [3200]" strokeweight="2pt">
                <v:textbox>
                  <w:txbxContent>
                    <w:p w:rsidR="00230E04" w:rsidRDefault="00230E04" w:rsidP="0074481C">
                      <w:pPr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</w:pPr>
                      <w:r w:rsidRPr="008574F9">
                        <w:rPr>
                          <w:rFonts w:ascii="TH SarabunIT๙" w:hAnsi="TH SarabunIT๙" w:cs="TH SarabunIT๙"/>
                          <w:b/>
                          <w:bCs/>
                          <w:sz w:val="22"/>
                          <w:szCs w:val="22"/>
                          <w:cs/>
                          <w:lang w:val="th-TH"/>
                        </w:rPr>
                        <w:t>1. ผู้รับบริการทางการศึกษา</w:t>
                      </w:r>
                      <w:r w:rsidRPr="0074481C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ระดับอุดมศึกษามีคุณภาพสำเร็จการศึกษาแล้วมีงานทำตรงตามความต้องการของผู้ใช้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 xml:space="preserve"> </w:t>
                      </w:r>
                    </w:p>
                    <w:p w:rsidR="00230E04" w:rsidRDefault="00230E04" w:rsidP="0074481C">
                      <w:pPr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</w:pPr>
                      <w:r w:rsidRPr="0074481C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สามารถสร้างงานด้วยตนเอง</w:t>
                      </w:r>
                    </w:p>
                    <w:p w:rsidR="00230E04" w:rsidRPr="0074481C" w:rsidRDefault="00230E04" w:rsidP="0074481C">
                      <w:pPr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2. เพื่อให้การบริการรักษาพยาบาลและส่งเสริมสุขภาพเพื่อการศึกษาและวิจัยอย่างมีประสิทธิภาพ</w:t>
                      </w:r>
                    </w:p>
                  </w:txbxContent>
                </v:textbox>
              </v:shape>
            </w:pict>
          </mc:Fallback>
        </mc:AlternateContent>
      </w:r>
    </w:p>
    <w:p w:rsidR="008574F9" w:rsidRDefault="008574F9" w:rsidP="000118AB">
      <w:pPr>
        <w:jc w:val="center"/>
        <w:rPr>
          <w:rFonts w:ascii="TH SarabunIT๙" w:hAnsi="TH SarabunIT๙" w:cs="TH SarabunIT๙"/>
          <w:b/>
          <w:bCs/>
          <w:spacing w:val="-6"/>
          <w:sz w:val="40"/>
          <w:szCs w:val="40"/>
        </w:rPr>
      </w:pPr>
    </w:p>
    <w:p w:rsidR="008574F9" w:rsidRDefault="008574F9" w:rsidP="000118AB">
      <w:pPr>
        <w:jc w:val="center"/>
        <w:rPr>
          <w:rFonts w:ascii="TH SarabunIT๙" w:hAnsi="TH SarabunIT๙" w:cs="TH SarabunIT๙"/>
          <w:b/>
          <w:bCs/>
          <w:spacing w:val="-6"/>
          <w:sz w:val="40"/>
          <w:szCs w:val="40"/>
        </w:rPr>
      </w:pPr>
    </w:p>
    <w:p w:rsidR="008574F9" w:rsidRDefault="008574F9" w:rsidP="000118AB">
      <w:pPr>
        <w:jc w:val="center"/>
        <w:rPr>
          <w:rFonts w:ascii="TH SarabunIT๙" w:hAnsi="TH SarabunIT๙" w:cs="TH SarabunIT๙"/>
          <w:b/>
          <w:bCs/>
          <w:spacing w:val="-6"/>
          <w:sz w:val="40"/>
          <w:szCs w:val="40"/>
        </w:rPr>
      </w:pPr>
    </w:p>
    <w:p w:rsidR="008574F9" w:rsidRDefault="008574F9" w:rsidP="000118AB">
      <w:pPr>
        <w:jc w:val="center"/>
        <w:rPr>
          <w:rFonts w:ascii="TH SarabunIT๙" w:hAnsi="TH SarabunIT๙" w:cs="TH SarabunIT๙"/>
          <w:b/>
          <w:bCs/>
          <w:spacing w:val="-6"/>
          <w:sz w:val="40"/>
          <w:szCs w:val="40"/>
        </w:rPr>
      </w:pPr>
    </w:p>
    <w:p w:rsidR="0074481C" w:rsidRDefault="0074481C" w:rsidP="0074481C">
      <w:pPr>
        <w:rPr>
          <w:b/>
          <w:bCs/>
          <w:sz w:val="2"/>
          <w:szCs w:val="2"/>
        </w:rPr>
      </w:pPr>
    </w:p>
    <w:p w:rsidR="0046331E" w:rsidRDefault="0046331E" w:rsidP="0074481C">
      <w:pPr>
        <w:rPr>
          <w:b/>
          <w:bCs/>
          <w:sz w:val="2"/>
          <w:szCs w:val="2"/>
        </w:rPr>
      </w:pPr>
    </w:p>
    <w:p w:rsidR="0046331E" w:rsidRDefault="0046331E" w:rsidP="0074481C">
      <w:pPr>
        <w:rPr>
          <w:b/>
          <w:bCs/>
          <w:sz w:val="2"/>
          <w:szCs w:val="2"/>
        </w:rPr>
      </w:pPr>
    </w:p>
    <w:p w:rsidR="0046331E" w:rsidRDefault="0046331E" w:rsidP="0074481C">
      <w:pPr>
        <w:rPr>
          <w:b/>
          <w:bCs/>
          <w:sz w:val="2"/>
          <w:szCs w:val="2"/>
        </w:rPr>
      </w:pPr>
    </w:p>
    <w:p w:rsidR="0046331E" w:rsidRDefault="0046331E" w:rsidP="0074481C">
      <w:pPr>
        <w:rPr>
          <w:b/>
          <w:bCs/>
          <w:sz w:val="2"/>
          <w:szCs w:val="2"/>
        </w:rPr>
      </w:pPr>
    </w:p>
    <w:p w:rsidR="0046331E" w:rsidRDefault="0046331E" w:rsidP="0074481C">
      <w:pPr>
        <w:rPr>
          <w:b/>
          <w:bCs/>
          <w:sz w:val="2"/>
          <w:szCs w:val="2"/>
        </w:rPr>
      </w:pPr>
    </w:p>
    <w:p w:rsidR="0046331E" w:rsidRDefault="0046331E" w:rsidP="0074481C">
      <w:pPr>
        <w:rPr>
          <w:b/>
          <w:bCs/>
          <w:sz w:val="2"/>
          <w:szCs w:val="2"/>
        </w:rPr>
      </w:pPr>
    </w:p>
    <w:p w:rsidR="0046331E" w:rsidRPr="0046331E" w:rsidRDefault="00835E55" w:rsidP="0046331E">
      <w:pPr>
        <w:rPr>
          <w:sz w:val="6"/>
          <w:szCs w:val="6"/>
          <w:cs/>
        </w:rPr>
      </w:pPr>
      <w:r w:rsidRPr="007B1E50">
        <w:rPr>
          <w:noProof/>
          <w:sz w:val="24"/>
          <w:szCs w:val="24"/>
          <w:cs/>
        </w:rPr>
        <mc:AlternateContent>
          <mc:Choice Requires="wps">
            <w:drawing>
              <wp:anchor distT="0" distB="0" distL="114300" distR="114300" simplePos="0" relativeHeight="252732928" behindDoc="0" locked="0" layoutInCell="1" allowOverlap="1" wp14:anchorId="03156B32" wp14:editId="67BE149C">
                <wp:simplePos x="0" y="0"/>
                <wp:positionH relativeFrom="column">
                  <wp:posOffset>8103870</wp:posOffset>
                </wp:positionH>
                <wp:positionV relativeFrom="paragraph">
                  <wp:posOffset>2828290</wp:posOffset>
                </wp:positionV>
                <wp:extent cx="2087245" cy="276225"/>
                <wp:effectExtent l="0" t="0" r="27305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724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E04" w:rsidRPr="00835E55" w:rsidRDefault="00230E04" w:rsidP="0003333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</w:pPr>
                            <w:r w:rsidRPr="00835E55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u w:val="single"/>
                                <w:cs/>
                              </w:rPr>
                              <w:t>หมายเหตุ</w:t>
                            </w:r>
                            <w:r w:rsidRPr="00835E55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835E55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ตัวเลข หมายถึง ประเด็นยุทธศาสตร์</w:t>
                            </w:r>
                          </w:p>
                          <w:p w:rsidR="00230E04" w:rsidRPr="00835E55" w:rsidRDefault="00230E04" w:rsidP="000333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638.1pt;margin-top:222.7pt;width:164.35pt;height:21.75pt;z-index:25273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" strokecolor="white [3212]">
                <v:textbox>
                  <w:txbxContent>
                    <w:p w:rsidR="00230E04" w:rsidRPr="00835E55" w:rsidRDefault="00230E04" w:rsidP="00033339">
                      <w:pPr>
                        <w:rPr>
                          <w:b/>
                          <w:bCs/>
                          <w:sz w:val="22"/>
                          <w:szCs w:val="22"/>
                          <w:cs/>
                        </w:rPr>
                      </w:pPr>
                      <w:r w:rsidRPr="00835E55">
                        <w:rPr>
                          <w:rFonts w:hint="cs"/>
                          <w:b/>
                          <w:bCs/>
                          <w:sz w:val="22"/>
                          <w:szCs w:val="22"/>
                          <w:u w:val="single"/>
                          <w:cs/>
                        </w:rPr>
                        <w:t>หมายเหตุ</w:t>
                      </w:r>
                      <w:r w:rsidRPr="00835E55">
                        <w:rPr>
                          <w:b/>
                          <w:bCs/>
                          <w:sz w:val="22"/>
                          <w:szCs w:val="22"/>
                        </w:rPr>
                        <w:t xml:space="preserve">  </w:t>
                      </w:r>
                      <w:r w:rsidRPr="00835E55">
                        <w:rPr>
                          <w:rFonts w:hint="cs"/>
                          <w:b/>
                          <w:bCs/>
                          <w:sz w:val="22"/>
                          <w:szCs w:val="22"/>
                          <w:cs/>
                        </w:rPr>
                        <w:t>ตัวเลข หมายถึง ประเด็นยุทธศาสตร์</w:t>
                      </w:r>
                    </w:p>
                    <w:p w:rsidR="00230E04" w:rsidRPr="00835E55" w:rsidRDefault="00230E04" w:rsidP="0003333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="182" w:tblpY="279"/>
        <w:tblW w:w="4851" w:type="pct"/>
        <w:tblLook w:val="04A0" w:firstRow="1" w:lastRow="0" w:firstColumn="1" w:lastColumn="0" w:noHBand="0" w:noVBand="1"/>
      </w:tblPr>
      <w:tblGrid>
        <w:gridCol w:w="2008"/>
        <w:gridCol w:w="3503"/>
        <w:gridCol w:w="3940"/>
        <w:gridCol w:w="3210"/>
        <w:gridCol w:w="2951"/>
      </w:tblGrid>
      <w:tr w:rsidR="00835E55" w:rsidRPr="009657A8" w:rsidTr="003E5C06">
        <w:trPr>
          <w:trHeight w:val="537"/>
        </w:trPr>
        <w:tc>
          <w:tcPr>
            <w:tcW w:w="643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5E55" w:rsidRDefault="00835E55" w:rsidP="00835E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กลยุทธ์</w:t>
            </w:r>
          </w:p>
          <w:p w:rsidR="00835E55" w:rsidRPr="009657A8" w:rsidRDefault="00835E55" w:rsidP="00835E55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657A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ด้านประสิทธิผล</w:t>
            </w:r>
          </w:p>
        </w:tc>
        <w:tc>
          <w:tcPr>
            <w:tcW w:w="11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5E55" w:rsidRPr="00835E55" w:rsidRDefault="00835E55" w:rsidP="00835E55">
            <w:pPr>
              <w:ind w:right="235"/>
              <w:rPr>
                <w:rFonts w:ascii="TH SarabunIT๙" w:hAnsi="TH SarabunIT๙" w:cs="TH SarabunIT๙"/>
                <w:sz w:val="22"/>
                <w:szCs w:val="24"/>
                <w:cs/>
              </w:rPr>
            </w:pPr>
            <w:r w:rsidRPr="00835E55">
              <w:rPr>
                <w:rFonts w:ascii="TH SarabunIT๙" w:hAnsi="TH SarabunIT๙" w:cs="TH SarabunIT๙" w:hint="cs"/>
                <w:b/>
                <w:bCs/>
                <w:sz w:val="22"/>
                <w:szCs w:val="24"/>
                <w:cs/>
              </w:rPr>
              <w:t>กลยุทธ์</w:t>
            </w:r>
            <w:r w:rsidRPr="00835E55">
              <w:rPr>
                <w:rFonts w:ascii="TH SarabunIT๙" w:hAnsi="TH SarabunIT๙" w:cs="TH SarabunIT๙"/>
                <w:sz w:val="22"/>
                <w:szCs w:val="24"/>
                <w:cs/>
              </w:rPr>
              <w:t xml:space="preserve">   </w:t>
            </w:r>
            <w:r w:rsidRPr="00835E55">
              <w:rPr>
                <w:rFonts w:ascii="TH SarabunIT๙" w:hAnsi="TH SarabunIT๙" w:cs="TH SarabunIT๙" w:hint="cs"/>
                <w:sz w:val="22"/>
                <w:szCs w:val="24"/>
                <w:cs/>
              </w:rPr>
              <w:t>พัฒนาด้านสาธารณสุขและเสริมสร้างสุขภาพเชิงรุก</w:t>
            </w:r>
            <w:r w:rsidRPr="00835E55">
              <w:rPr>
                <w:rFonts w:ascii="TH SarabunIT๙" w:hAnsi="TH SarabunIT๙" w:cs="TH SarabunIT๙"/>
                <w:sz w:val="22"/>
                <w:szCs w:val="24"/>
                <w:cs/>
              </w:rPr>
              <w:t xml:space="preserve"> (</w:t>
            </w:r>
            <w:r w:rsidRPr="00835E55">
              <w:rPr>
                <w:rFonts w:ascii="TH SarabunIT๙" w:hAnsi="TH SarabunIT๙" w:cs="TH SarabunIT๙"/>
                <w:sz w:val="22"/>
                <w:szCs w:val="24"/>
              </w:rPr>
              <w:t>1)</w:t>
            </w:r>
          </w:p>
        </w:tc>
        <w:tc>
          <w:tcPr>
            <w:tcW w:w="12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5E55" w:rsidRPr="009657A8" w:rsidRDefault="00835E55" w:rsidP="00835E55">
            <w:pPr>
              <w:ind w:right="-108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657A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กลยุทธ์</w:t>
            </w:r>
            <w:r w:rsidRPr="009657A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สร้างความเสมอภาคและความเป็นธรรมทางการศึกษา</w:t>
            </w:r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(2)</w:t>
            </w:r>
            <w:r w:rsidRPr="009657A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</w:t>
            </w:r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</w:t>
            </w:r>
            <w:r w:rsidRPr="009657A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</w:t>
            </w:r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 </w:t>
            </w:r>
            <w:r w:rsidRPr="009657A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</w:t>
            </w:r>
          </w:p>
        </w:tc>
        <w:tc>
          <w:tcPr>
            <w:tcW w:w="10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5E55" w:rsidRPr="009657A8" w:rsidRDefault="00835E55" w:rsidP="00835E55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657A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กลยุทธ์  </w:t>
            </w:r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ส่งเสริมการวิจัยเชิง</w:t>
            </w:r>
            <w:proofErr w:type="spellStart"/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การเพื่อนำไปใช้ประโยชน์ (สร้างองค์ความรู้ถ่ายทอดเทคโนโลยี) (3)                      </w:t>
            </w:r>
          </w:p>
        </w:tc>
        <w:tc>
          <w:tcPr>
            <w:tcW w:w="9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5E55" w:rsidRPr="009657A8" w:rsidRDefault="00835E55" w:rsidP="00835E55">
            <w:pPr>
              <w:ind w:right="235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3219CF" w:rsidRPr="009657A8" w:rsidTr="003E5C06">
        <w:trPr>
          <w:trHeight w:val="549"/>
        </w:trPr>
        <w:tc>
          <w:tcPr>
            <w:tcW w:w="64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19CF" w:rsidRDefault="003219CF" w:rsidP="003219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กลยุทธ์</w:t>
            </w:r>
          </w:p>
          <w:p w:rsidR="003219CF" w:rsidRPr="009657A8" w:rsidRDefault="003219CF" w:rsidP="003219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657A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ด</w:t>
            </w:r>
            <w:r w:rsidRPr="009657A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้</w:t>
            </w:r>
            <w:r w:rsidRPr="009657A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านคุณภาพ</w:t>
            </w:r>
          </w:p>
        </w:tc>
        <w:tc>
          <w:tcPr>
            <w:tcW w:w="11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19CF" w:rsidRPr="009657A8" w:rsidRDefault="003219CF" w:rsidP="003219CF">
            <w:pPr>
              <w:ind w:right="-108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657A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กลยุทธ์  </w:t>
            </w:r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พัฒนาบัณฑิตที่สอดคล้องกับความต้องการของผู้มีส่วนได้ส่วนเสีย (1)                  </w:t>
            </w:r>
            <w:r w:rsidRPr="009657A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12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19CF" w:rsidRPr="009657A8" w:rsidRDefault="003219CF" w:rsidP="003219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657A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กลยุทธ์   </w:t>
            </w:r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พัฒนาหลักสูตรได้มาตรฐานตามเกณฑ์มาตรฐานหลักสูตร  (1)                                       </w:t>
            </w:r>
            <w:r w:rsidRPr="009657A8">
              <w:rPr>
                <w:rFonts w:ascii="TH SarabunIT๙" w:hAnsi="TH SarabunIT๙" w:cs="TH SarabunIT๙"/>
                <w:sz w:val="24"/>
                <w:szCs w:val="24"/>
              </w:rPr>
              <w:t xml:space="preserve">   </w:t>
            </w:r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          </w:t>
            </w:r>
          </w:p>
        </w:tc>
        <w:tc>
          <w:tcPr>
            <w:tcW w:w="10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19CF" w:rsidRPr="009657A8" w:rsidRDefault="003219CF" w:rsidP="003219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657A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กลยุทธ์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พัฒนาและส่งเสริมกิจการ</w:t>
            </w:r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นักศึกษาและศิษย์เก่า</w:t>
            </w:r>
            <w:proofErr w:type="spellStart"/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บูรณา</w:t>
            </w:r>
            <w:proofErr w:type="spellEnd"/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การเพื่ออาชีพ (1)                                                        </w:t>
            </w:r>
          </w:p>
        </w:tc>
        <w:tc>
          <w:tcPr>
            <w:tcW w:w="9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19CF" w:rsidRPr="0015361F" w:rsidRDefault="003219CF" w:rsidP="003219CF">
            <w:pPr>
              <w:ind w:right="235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15361F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กลยุทธ์   </w:t>
            </w:r>
            <w:r w:rsidRPr="0015361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พัฒนาด้านสาธารณสุขและเสริมสร้างสุขภาพเชิงรุก (1)</w:t>
            </w:r>
          </w:p>
        </w:tc>
      </w:tr>
      <w:tr w:rsidR="003219CF" w:rsidRPr="009657A8" w:rsidTr="003E5C06">
        <w:trPr>
          <w:trHeight w:val="23"/>
        </w:trPr>
        <w:tc>
          <w:tcPr>
            <w:tcW w:w="64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219CF" w:rsidRPr="009657A8" w:rsidRDefault="003219CF" w:rsidP="003219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19CF" w:rsidRPr="009657A8" w:rsidRDefault="003219CF" w:rsidP="003219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657A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กลยุทธ์ </w:t>
            </w:r>
            <w:r w:rsidRPr="009657A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ส่งเสริมการประกันคุณภาพการศึกษาภายใน</w:t>
            </w:r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(2)</w:t>
            </w:r>
            <w:r w:rsidRPr="009657A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    </w:t>
            </w:r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</w:p>
        </w:tc>
        <w:tc>
          <w:tcPr>
            <w:tcW w:w="12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19CF" w:rsidRPr="009657A8" w:rsidRDefault="003219CF" w:rsidP="003219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19CF" w:rsidRPr="009657A8" w:rsidRDefault="003219CF" w:rsidP="003219C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19CF" w:rsidRPr="009657A8" w:rsidRDefault="003219CF" w:rsidP="003219CF">
            <w:pPr>
              <w:ind w:right="235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3219CF" w:rsidRPr="009657A8" w:rsidTr="003E5C06">
        <w:trPr>
          <w:trHeight w:val="23"/>
        </w:trPr>
        <w:tc>
          <w:tcPr>
            <w:tcW w:w="643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19CF" w:rsidRDefault="003219CF" w:rsidP="003219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กลยุทธ์</w:t>
            </w:r>
          </w:p>
          <w:p w:rsidR="003219CF" w:rsidRPr="009657A8" w:rsidRDefault="003219CF" w:rsidP="003219CF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657A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ด้า</w:t>
            </w:r>
            <w:r w:rsidRPr="009657A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น</w:t>
            </w:r>
            <w:r w:rsidRPr="009657A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ประสิทธิภาพ</w:t>
            </w:r>
          </w:p>
        </w:tc>
        <w:tc>
          <w:tcPr>
            <w:tcW w:w="11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19CF" w:rsidRPr="009657A8" w:rsidRDefault="003219CF" w:rsidP="003219CF">
            <w:pPr>
              <w:tabs>
                <w:tab w:val="left" w:pos="68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657A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กลยุทธ์  </w:t>
            </w:r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ส่งเสริมการจัดบริการวิชาการแก่สังคมเพื่อส่งเสริมการเรียนรู้ตลอดชีวิต (2)</w:t>
            </w:r>
          </w:p>
        </w:tc>
        <w:tc>
          <w:tcPr>
            <w:tcW w:w="12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19CF" w:rsidRPr="009657A8" w:rsidRDefault="003219CF" w:rsidP="003219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657A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กลยุทธ์ </w:t>
            </w:r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ส่งเสริมและสนับสนุนคุณค่าศิลปะและ</w:t>
            </w:r>
          </w:p>
          <w:p w:rsidR="003219CF" w:rsidRPr="009657A8" w:rsidRDefault="003219CF" w:rsidP="003219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วัฒนธรรมไทย (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)                                        </w:t>
            </w:r>
          </w:p>
        </w:tc>
        <w:tc>
          <w:tcPr>
            <w:tcW w:w="10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19CF" w:rsidRPr="009657A8" w:rsidRDefault="003219CF" w:rsidP="003219CF">
            <w:pPr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9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19CF" w:rsidRPr="009657A8" w:rsidRDefault="003219CF" w:rsidP="003219CF">
            <w:pPr>
              <w:ind w:right="235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3219CF" w:rsidRPr="009657A8" w:rsidTr="003E5C06">
        <w:trPr>
          <w:trHeight w:val="514"/>
        </w:trPr>
        <w:tc>
          <w:tcPr>
            <w:tcW w:w="643" w:type="pct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219CF" w:rsidRDefault="003219CF" w:rsidP="003219C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 w:val="24"/>
                <w:szCs w:val="24"/>
                <w:cs/>
              </w:rPr>
              <w:t>กลยุทธ์</w:t>
            </w:r>
          </w:p>
          <w:p w:rsidR="003219CF" w:rsidRPr="009657A8" w:rsidRDefault="003219CF" w:rsidP="003219CF">
            <w:pPr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</w:rPr>
            </w:pPr>
            <w:r w:rsidRPr="009657A8">
              <w:rPr>
                <w:rFonts w:ascii="TH SarabunIT๙" w:hAnsi="TH SarabunIT๙" w:cs="TH SarabunIT๙"/>
                <w:b/>
                <w:bCs/>
                <w:spacing w:val="-6"/>
                <w:sz w:val="24"/>
                <w:szCs w:val="24"/>
                <w:cs/>
              </w:rPr>
              <w:t>ด้านการพัฒนาองค์กร</w:t>
            </w:r>
          </w:p>
        </w:tc>
        <w:tc>
          <w:tcPr>
            <w:tcW w:w="11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19CF" w:rsidRPr="009657A8" w:rsidRDefault="003219CF" w:rsidP="003219CF">
            <w:pPr>
              <w:tabs>
                <w:tab w:val="left" w:pos="688"/>
              </w:tabs>
              <w:jc w:val="thaiDistribute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9657A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กลยุทธ์  </w:t>
            </w:r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ส่งเสริมและสนับสนุนความ</w:t>
            </w:r>
            <w:r w:rsidRPr="009657A8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เข้มแข็งการวิจัยและงานสร้างสรรค์ (3)         </w:t>
            </w:r>
            <w:r w:rsidRPr="009657A8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12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19CF" w:rsidRPr="009657A8" w:rsidRDefault="003219CF" w:rsidP="003219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657A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กลยุทธ์   </w:t>
            </w:r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 และพัฒนา</w:t>
            </w:r>
            <w:proofErr w:type="spellStart"/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พันธ</w:t>
            </w:r>
            <w:proofErr w:type="spellEnd"/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กิจประชาคมอาเซียน (4)                                               </w:t>
            </w:r>
            <w:r w:rsidRPr="009657A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                 </w:t>
            </w:r>
          </w:p>
        </w:tc>
        <w:tc>
          <w:tcPr>
            <w:tcW w:w="10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19CF" w:rsidRPr="009657A8" w:rsidRDefault="003219CF" w:rsidP="003219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657A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กลยุทธ์  </w:t>
            </w:r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พัฒนาทักษะและการบริการด้านภาษาต่างประเทศ (4)                                                   </w:t>
            </w:r>
          </w:p>
        </w:tc>
        <w:tc>
          <w:tcPr>
            <w:tcW w:w="9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19CF" w:rsidRPr="009657A8" w:rsidRDefault="003219CF" w:rsidP="003219CF">
            <w:pPr>
              <w:ind w:right="235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657A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กลยุทธ์  </w:t>
            </w:r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พัฒนาบุคลากรให้มีบทบาท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เชิงรุก ซื่อสัตย์ และภักดีต่อองค์กร (5)                                                                              </w:t>
            </w:r>
          </w:p>
        </w:tc>
      </w:tr>
      <w:tr w:rsidR="003219CF" w:rsidRPr="009657A8" w:rsidTr="003E5C06">
        <w:trPr>
          <w:trHeight w:val="514"/>
        </w:trPr>
        <w:tc>
          <w:tcPr>
            <w:tcW w:w="643" w:type="pct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19CF" w:rsidRPr="009657A8" w:rsidRDefault="003219CF" w:rsidP="003219CF">
            <w:pPr>
              <w:jc w:val="thaiDistribute"/>
              <w:rPr>
                <w:rFonts w:ascii="DB Lim X" w:hAnsi="DB Lim X" w:cs="DB Lim X"/>
                <w:color w:val="FF0000"/>
                <w:sz w:val="24"/>
                <w:szCs w:val="24"/>
                <w:cs/>
              </w:rPr>
            </w:pPr>
          </w:p>
        </w:tc>
        <w:tc>
          <w:tcPr>
            <w:tcW w:w="112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19CF" w:rsidRPr="009657A8" w:rsidRDefault="003219CF" w:rsidP="003219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1157C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กลยุทธ์</w:t>
            </w:r>
            <w:r w:rsidRPr="009657A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ส่งเสริมการชี้นำ ป้องกันและแก่ปัญหาของสังคม </w:t>
            </w:r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(</w:t>
            </w:r>
            <w:r w:rsidRPr="009657A8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  <w:r w:rsidRPr="009657A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                                                              </w:t>
            </w:r>
          </w:p>
        </w:tc>
        <w:tc>
          <w:tcPr>
            <w:tcW w:w="126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19CF" w:rsidRPr="009657A8" w:rsidRDefault="003219CF" w:rsidP="003219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657A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กลยุทธ์  </w:t>
            </w:r>
            <w:r w:rsidRPr="009657A8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พัฒนาเทคโนโลยีสารสนเทศ</w:t>
            </w:r>
          </w:p>
          <w:p w:rsidR="003219CF" w:rsidRPr="009657A8" w:rsidRDefault="003219CF" w:rsidP="003219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657A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เพื่อการศึกษา </w:t>
            </w:r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(5)</w:t>
            </w:r>
            <w:r w:rsidRPr="009657A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                 </w:t>
            </w:r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                    </w:t>
            </w:r>
          </w:p>
        </w:tc>
        <w:tc>
          <w:tcPr>
            <w:tcW w:w="1028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19CF" w:rsidRPr="009657A8" w:rsidRDefault="003219CF" w:rsidP="003219CF">
            <w:pPr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657A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กลยุทธ์ </w:t>
            </w:r>
            <w:r w:rsidRPr="009657A8"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ส่งเสริมให้มีการดำเนินงานด้านการ</w:t>
            </w:r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บริ</w:t>
            </w:r>
            <w:r w:rsidRPr="009657A8">
              <w:rPr>
                <w:rFonts w:ascii="TH SarabunIT๙" w:hAnsi="TH SarabunIT๙" w:cs="TH SarabunIT๙"/>
                <w:sz w:val="24"/>
                <w:szCs w:val="24"/>
                <w:cs/>
              </w:rPr>
              <w:t>หารความเสี่ยงและการควบคุมภายในทั่วทั้ง</w:t>
            </w:r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มร. (5)                     </w:t>
            </w:r>
            <w:r w:rsidRPr="009657A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     </w:t>
            </w:r>
            <w:r w:rsidRPr="009657A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                     </w:t>
            </w:r>
          </w:p>
        </w:tc>
        <w:tc>
          <w:tcPr>
            <w:tcW w:w="945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219CF" w:rsidRPr="009657A8" w:rsidRDefault="003219CF" w:rsidP="003219CF">
            <w:pPr>
              <w:ind w:right="235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 w:rsidRPr="009657A8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กลยุทธ์  </w:t>
            </w:r>
            <w:r w:rsidRPr="009657A8">
              <w:rPr>
                <w:rFonts w:ascii="TH SarabunIT๙" w:hAnsi="TH SarabunIT๙" w:cs="TH SarabunIT๙"/>
                <w:sz w:val="24"/>
                <w:szCs w:val="24"/>
                <w:cs/>
              </w:rPr>
              <w:t>พัฒนาระบบสาธารณูปการตามแนวทางหลัก</w:t>
            </w:r>
            <w:proofErr w:type="spellStart"/>
            <w:r w:rsidRPr="009657A8">
              <w:rPr>
                <w:rFonts w:ascii="TH SarabunIT๙" w:hAnsi="TH SarabunIT๙" w:cs="TH SarabunIT๙"/>
                <w:sz w:val="24"/>
                <w:szCs w:val="24"/>
                <w:cs/>
              </w:rPr>
              <w:t>ธรรมาภิ</w:t>
            </w:r>
            <w:proofErr w:type="spellEnd"/>
            <w:r w:rsidRPr="009657A8">
              <w:rPr>
                <w:rFonts w:ascii="TH SarabunIT๙" w:hAnsi="TH SarabunIT๙" w:cs="TH SarabunIT๙"/>
                <w:sz w:val="24"/>
                <w:szCs w:val="24"/>
                <w:cs/>
              </w:rPr>
              <w:t>บาล</w:t>
            </w:r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(5)</w:t>
            </w:r>
            <w:r w:rsidRPr="009657A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</w:t>
            </w:r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      </w:t>
            </w:r>
            <w:r w:rsidRPr="009657A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</w:t>
            </w:r>
            <w:r w:rsidRPr="009657A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                </w:t>
            </w:r>
            <w:r w:rsidRPr="009657A8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          </w:t>
            </w:r>
          </w:p>
        </w:tc>
      </w:tr>
    </w:tbl>
    <w:p w:rsidR="003F0BE5" w:rsidRDefault="003F0BE5" w:rsidP="003F0BE5">
      <w:pPr>
        <w:rPr>
          <w:rFonts w:ascii="TH KoHo" w:hAnsi="TH KoHo" w:cs="TH KoHo"/>
          <w:b/>
          <w:bCs/>
          <w:sz w:val="48"/>
          <w:szCs w:val="48"/>
        </w:rPr>
      </w:pPr>
    </w:p>
    <w:p w:rsidR="00A968FB" w:rsidRPr="004C1E2F" w:rsidRDefault="00A968FB" w:rsidP="004C1E2F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3F0BE5">
        <w:rPr>
          <w:rFonts w:ascii="TH SarabunIT๙" w:hAnsi="TH SarabunIT๙" w:cs="TH SarabunIT๙"/>
          <w:b/>
          <w:bCs/>
          <w:sz w:val="52"/>
          <w:szCs w:val="52"/>
          <w:cs/>
        </w:rPr>
        <w:t>ผลการวิเคราะห์สภาพแวดล้อมศักยภาพของมหาวิทยาลัยรามคำแหง (</w:t>
      </w:r>
      <w:r w:rsidRPr="003F0BE5">
        <w:rPr>
          <w:rFonts w:ascii="TH SarabunIT๙" w:hAnsi="TH SarabunIT๙" w:cs="TH SarabunIT๙"/>
          <w:b/>
          <w:bCs/>
          <w:sz w:val="52"/>
          <w:szCs w:val="52"/>
        </w:rPr>
        <w:t>SWOT Analysis)</w:t>
      </w:r>
    </w:p>
    <w:p w:rsidR="00A968FB" w:rsidRDefault="00A968FB" w:rsidP="00A968FB">
      <w:pPr>
        <w:tabs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(</w:t>
      </w:r>
      <w:r w:rsidRPr="00F86BAD">
        <w:rPr>
          <w:rFonts w:ascii="TH SarabunIT๙" w:hAnsi="TH SarabunIT๙" w:cs="TH SarabunIT๙"/>
          <w:b/>
          <w:bCs/>
          <w:cs/>
        </w:rPr>
        <w:t>ที่มา :</w:t>
      </w:r>
      <w:r w:rsidRPr="00F86BAD">
        <w:rPr>
          <w:rFonts w:ascii="TH SarabunIT๙" w:hAnsi="TH SarabunIT๙" w:cs="TH SarabunIT๙"/>
          <w:b/>
          <w:bCs/>
        </w:rPr>
        <w:t xml:space="preserve"> </w:t>
      </w:r>
      <w:r w:rsidRPr="00F86BAD">
        <w:rPr>
          <w:rFonts w:ascii="TH SarabunIT๙" w:hAnsi="TH SarabunIT๙" w:cs="TH SarabunIT๙"/>
          <w:b/>
          <w:bCs/>
          <w:cs/>
        </w:rPr>
        <w:t>การวิเคราะห์สภาพแวดล้อมของมหาวิทยาลัยรามคำแหง</w:t>
      </w:r>
      <w:r w:rsidRPr="00F86BAD">
        <w:rPr>
          <w:rFonts w:ascii="TH SarabunIT๙" w:hAnsi="TH SarabunIT๙" w:cs="TH SarabunIT๙" w:hint="cs"/>
          <w:b/>
          <w:bCs/>
          <w:cs/>
        </w:rPr>
        <w:t xml:space="preserve"> </w:t>
      </w:r>
      <w:r w:rsidRPr="00F86BAD">
        <w:rPr>
          <w:rFonts w:ascii="TH SarabunIT๙" w:hAnsi="TH SarabunIT๙" w:cs="TH SarabunIT๙"/>
          <w:b/>
          <w:bCs/>
          <w:cs/>
        </w:rPr>
        <w:t>(</w:t>
      </w:r>
      <w:r w:rsidRPr="00F86BAD">
        <w:rPr>
          <w:rFonts w:ascii="TH SarabunIT๙" w:hAnsi="TH SarabunIT๙" w:cs="TH SarabunIT๙"/>
          <w:b/>
          <w:bCs/>
        </w:rPr>
        <w:t>SWOT Analysis</w:t>
      </w:r>
      <w:r w:rsidRPr="00F86BAD">
        <w:rPr>
          <w:rFonts w:ascii="TH SarabunIT๙" w:hAnsi="TH SarabunIT๙" w:cs="TH SarabunIT๙" w:hint="cs"/>
          <w:b/>
          <w:bCs/>
          <w:cs/>
        </w:rPr>
        <w:t>)</w:t>
      </w:r>
      <w:r w:rsidRPr="00F86BAD">
        <w:rPr>
          <w:rFonts w:ascii="TH SarabunIT๙" w:hAnsi="TH SarabunIT๙" w:cs="TH SarabunIT๙"/>
          <w:b/>
          <w:bCs/>
        </w:rPr>
        <w:t xml:space="preserve"> </w:t>
      </w:r>
      <w:r w:rsidRPr="00F86BAD">
        <w:rPr>
          <w:rFonts w:ascii="TH SarabunIT๙" w:hAnsi="TH SarabunIT๙" w:cs="TH SarabunIT๙" w:hint="cs"/>
          <w:b/>
          <w:bCs/>
          <w:cs/>
        </w:rPr>
        <w:t>เมื่อวันที่ 18 ตุลาคม 2560)</w:t>
      </w:r>
    </w:p>
    <w:p w:rsidR="004C1E2F" w:rsidRDefault="004C1E2F" w:rsidP="00A968FB">
      <w:pPr>
        <w:tabs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6"/>
        <w:gridCol w:w="13286"/>
      </w:tblGrid>
      <w:tr w:rsidR="004C1E2F" w:rsidRPr="00835E55" w:rsidTr="008F560B">
        <w:tc>
          <w:tcPr>
            <w:tcW w:w="2806" w:type="dxa"/>
          </w:tcPr>
          <w:p w:rsidR="004C1E2F" w:rsidRPr="00835E55" w:rsidRDefault="004C1E2F" w:rsidP="004C1E2F">
            <w:pPr>
              <w:rPr>
                <w:b/>
                <w:bCs/>
                <w:sz w:val="28"/>
                <w:szCs w:val="28"/>
              </w:rPr>
            </w:pPr>
            <w:r w:rsidRPr="00835E55">
              <w:rPr>
                <w:b/>
                <w:bCs/>
                <w:sz w:val="28"/>
                <w:szCs w:val="28"/>
                <w:cs/>
              </w:rPr>
              <w:t>๑. สภาพแวดล้อมภายในองค์กร</w:t>
            </w:r>
          </w:p>
        </w:tc>
        <w:tc>
          <w:tcPr>
            <w:tcW w:w="1328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C1E2F" w:rsidRPr="00835E55" w:rsidTr="008F560B">
        <w:tc>
          <w:tcPr>
            <w:tcW w:w="280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35E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จุดแข็ง (</w:t>
            </w:r>
            <w:r w:rsidRPr="00835E5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Strengths)</w:t>
            </w:r>
          </w:p>
        </w:tc>
        <w:tc>
          <w:tcPr>
            <w:tcW w:w="1328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C1E2F" w:rsidRPr="00835E55" w:rsidTr="008F560B">
        <w:tc>
          <w:tcPr>
            <w:tcW w:w="280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3286" w:type="dxa"/>
          </w:tcPr>
          <w:p w:rsidR="004C1E2F" w:rsidRPr="00835E55" w:rsidRDefault="004C1E2F" w:rsidP="00FF421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35E55">
              <w:rPr>
                <w:rFonts w:ascii="TH SarabunIT๙" w:hAnsi="TH SarabunIT๙" w:cs="TH SarabunIT๙"/>
                <w:sz w:val="28"/>
                <w:szCs w:val="28"/>
                <w:cs/>
              </w:rPr>
              <w:t>1. มหาวิทยาลัยมีศักยภาพ กระจายโอกาส สร้างความเสมอภาคและเท่าเทียมทางการศึกษา มีนโยบายการส่งเสริมการศึกษาต่อเนื่องตลอดชีวิต</w:t>
            </w:r>
          </w:p>
        </w:tc>
      </w:tr>
      <w:tr w:rsidR="004C1E2F" w:rsidRPr="00835E55" w:rsidTr="008F560B">
        <w:tc>
          <w:tcPr>
            <w:tcW w:w="280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8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E55">
              <w:rPr>
                <w:rFonts w:ascii="TH SarabunIT๙" w:hAnsi="TH SarabunIT๙" w:cs="TH SarabunIT๙"/>
                <w:sz w:val="28"/>
                <w:szCs w:val="28"/>
                <w:cs/>
              </w:rPr>
              <w:t>2. มหาวิทยาลัยเป็นตลาดวิชาที่มีชื่อเสียง มีระบบการจัดการศึกษาหลากหลายรูปแบบในทุกระดับ ทั้งการเรียนการสอนในหลักสูตรและสาขาวิชาชีพเฉพาะแก่ผู้เรียน</w:t>
            </w:r>
          </w:p>
        </w:tc>
      </w:tr>
      <w:tr w:rsidR="004C1E2F" w:rsidRPr="00835E55" w:rsidTr="008F560B">
        <w:tc>
          <w:tcPr>
            <w:tcW w:w="280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8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35E55">
              <w:rPr>
                <w:rFonts w:ascii="TH SarabunIT๙" w:hAnsi="TH SarabunIT๙" w:cs="TH SarabunIT๙" w:hint="cs"/>
                <w:sz w:val="28"/>
                <w:szCs w:val="28"/>
                <w:cs/>
              </w:rPr>
              <w:t>(</w:t>
            </w:r>
            <w:r w:rsidRPr="00835E55">
              <w:rPr>
                <w:rFonts w:ascii="TH SarabunIT๙" w:hAnsi="TH SarabunIT๙" w:cs="TH SarabunIT๙"/>
                <w:sz w:val="28"/>
                <w:szCs w:val="28"/>
              </w:rPr>
              <w:t>Pre Degree,</w:t>
            </w:r>
            <w:r w:rsidRPr="00835E5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นักศึกษาปกติและการศึกษาต่อยอด)</w:t>
            </w:r>
          </w:p>
        </w:tc>
      </w:tr>
      <w:tr w:rsidR="004C1E2F" w:rsidRPr="00835E55" w:rsidTr="008F560B">
        <w:tc>
          <w:tcPr>
            <w:tcW w:w="280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8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35E5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3. </w:t>
            </w:r>
            <w:r w:rsidRPr="00835E5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ศิษย์เก่ามีจำนวนมากและมีชื่อเสียง และหลากหลายสาขาวิชา</w:t>
            </w:r>
          </w:p>
        </w:tc>
      </w:tr>
      <w:tr w:rsidR="004C1E2F" w:rsidRPr="00835E55" w:rsidTr="008F560B">
        <w:tc>
          <w:tcPr>
            <w:tcW w:w="280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8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35E55">
              <w:rPr>
                <w:rFonts w:ascii="TH SarabunIT๙" w:hAnsi="TH SarabunIT๙" w:cs="TH SarabunIT๙"/>
                <w:sz w:val="28"/>
                <w:szCs w:val="28"/>
                <w:cs/>
              </w:rPr>
              <w:t>4. ค่าใช้จ่ายในการศึกษาตลอดหลักสูตรไม่สูงมากเมื่อเทียบกับสถาบันอื่น</w:t>
            </w:r>
          </w:p>
        </w:tc>
      </w:tr>
      <w:tr w:rsidR="004C1E2F" w:rsidRPr="00835E55" w:rsidTr="008F560B">
        <w:tc>
          <w:tcPr>
            <w:tcW w:w="280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35E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จุดอ่อน </w:t>
            </w:r>
            <w:r w:rsidRPr="00835E5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(Weaknesses)</w:t>
            </w:r>
          </w:p>
        </w:tc>
        <w:tc>
          <w:tcPr>
            <w:tcW w:w="1328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4C1E2F" w:rsidRPr="00835E55" w:rsidTr="008F560B">
        <w:tc>
          <w:tcPr>
            <w:tcW w:w="280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8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35E55">
              <w:rPr>
                <w:rFonts w:ascii="TH SarabunIT๙" w:hAnsi="TH SarabunIT๙" w:cs="TH SarabunIT๙"/>
                <w:sz w:val="28"/>
                <w:szCs w:val="28"/>
                <w:cs/>
              </w:rPr>
              <w:t>1.</w:t>
            </w:r>
            <w:r w:rsidRPr="00835E55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835E55">
              <w:rPr>
                <w:rFonts w:ascii="TH SarabunIT๙" w:hAnsi="TH SarabunIT๙" w:cs="TH SarabunIT๙"/>
                <w:sz w:val="28"/>
                <w:szCs w:val="28"/>
                <w:cs/>
              </w:rPr>
              <w:t>สมาคมศิษย์เก่า และศิษย์ปัจจุบันยังมีบทบาทในการ</w:t>
            </w:r>
            <w:r w:rsidRPr="00835E5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จัดกิจกรรมและ</w:t>
            </w:r>
            <w:r w:rsidRPr="00835E55">
              <w:rPr>
                <w:rFonts w:ascii="TH SarabunIT๙" w:hAnsi="TH SarabunIT๙" w:cs="TH SarabunIT๙"/>
                <w:sz w:val="28"/>
                <w:szCs w:val="28"/>
                <w:cs/>
              </w:rPr>
              <w:t>พัฒนามหาวิทยาลัยไม่มากเท่าที่ควร</w:t>
            </w:r>
          </w:p>
        </w:tc>
      </w:tr>
      <w:tr w:rsidR="004C1E2F" w:rsidRPr="00835E55" w:rsidTr="008F560B">
        <w:tc>
          <w:tcPr>
            <w:tcW w:w="280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8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E55">
              <w:rPr>
                <w:rFonts w:ascii="TH SarabunIT๙" w:hAnsi="TH SarabunIT๙" w:cs="TH SarabunIT๙"/>
                <w:sz w:val="28"/>
                <w:szCs w:val="28"/>
                <w:cs/>
              </w:rPr>
              <w:t>2. มหาวิทยาลัยมีภาระงานการสอนมาก ทำให้การวิจัย การบริการวิชาการตลอดจนการพัฒนาด้านบริหารยังไม่บรรลุเป้าหมายเต็มศักยภาพ</w:t>
            </w:r>
          </w:p>
        </w:tc>
      </w:tr>
      <w:tr w:rsidR="004C1E2F" w:rsidRPr="00835E55" w:rsidTr="008F560B">
        <w:tc>
          <w:tcPr>
            <w:tcW w:w="280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8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E55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  <w:r w:rsidRPr="00835E55">
              <w:rPr>
                <w:rFonts w:ascii="TH SarabunIT๙" w:hAnsi="TH SarabunIT๙" w:cs="TH SarabunIT๙"/>
                <w:sz w:val="28"/>
                <w:szCs w:val="28"/>
              </w:rPr>
              <w:t xml:space="preserve">. </w:t>
            </w:r>
            <w:r w:rsidRPr="00835E55">
              <w:rPr>
                <w:rFonts w:ascii="TH SarabunIT๙" w:hAnsi="TH SarabunIT๙" w:cs="TH SarabunIT๙"/>
                <w:sz w:val="28"/>
                <w:szCs w:val="28"/>
                <w:cs/>
              </w:rPr>
              <w:t>ขาดการทำแผนพัฒนาบุคลากร</w:t>
            </w:r>
            <w:r w:rsidRPr="00835E5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และแผนพัฒนาหลักสูตร</w:t>
            </w:r>
            <w:r w:rsidRPr="00835E55">
              <w:rPr>
                <w:rFonts w:ascii="TH SarabunIT๙" w:hAnsi="TH SarabunIT๙" w:cs="TH SarabunIT๙"/>
                <w:sz w:val="28"/>
                <w:szCs w:val="28"/>
                <w:cs/>
              </w:rPr>
              <w:t>ที่มีประสิทธิภาพ</w:t>
            </w:r>
          </w:p>
        </w:tc>
      </w:tr>
      <w:tr w:rsidR="004C1E2F" w:rsidRPr="00835E55" w:rsidTr="008F560B">
        <w:tc>
          <w:tcPr>
            <w:tcW w:w="280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8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E5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4. </w:t>
            </w:r>
            <w:r w:rsidRPr="00835E5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ขาดการบริหารการใช้ทรัพยากรร่วมกันเพื่อประหยัดต้นทุน (การใช้อาจารย์การจัดแผนแม่บทพัฒนาพื้นที่ และการใช้เทคโนโลยีสารสนเทศ)</w:t>
            </w:r>
          </w:p>
        </w:tc>
      </w:tr>
      <w:tr w:rsidR="004C1E2F" w:rsidRPr="00835E55" w:rsidTr="008F560B">
        <w:tc>
          <w:tcPr>
            <w:tcW w:w="280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14:textOutline w14:w="9525" w14:cap="rnd" w14:cmpd="sng" w14:algn="ctr">
                  <w14:solidFill>
                    <w14:srgbClr w14:val="C00000"/>
                  </w14:solidFill>
                  <w14:prstDash w14:val="solid"/>
                  <w14:bevel/>
                </w14:textOutline>
              </w:rPr>
            </w:pPr>
            <w:r w:rsidRPr="00835E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2. สภาพแวดล้อมภายนอกองค์กร</w:t>
            </w:r>
          </w:p>
        </w:tc>
        <w:tc>
          <w:tcPr>
            <w:tcW w:w="1328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4C1E2F" w:rsidRPr="00835E55" w:rsidTr="008F560B">
        <w:tc>
          <w:tcPr>
            <w:tcW w:w="280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35E55">
              <w:rPr>
                <w:rFonts w:ascii="TH SarabunIT๙" w:hAnsi="TH SarabunIT๙" w:cs="TH SarabunIT๙"/>
                <w:sz w:val="28"/>
                <w:szCs w:val="28"/>
                <w:cs/>
              </w:rPr>
              <w:t>โอกาส (</w:t>
            </w:r>
            <w:r w:rsidRPr="00835E55">
              <w:rPr>
                <w:rFonts w:ascii="TH SarabunIT๙" w:hAnsi="TH SarabunIT๙" w:cs="TH SarabunIT๙"/>
                <w:sz w:val="28"/>
                <w:szCs w:val="28"/>
              </w:rPr>
              <w:t>Opportunities)</w:t>
            </w:r>
          </w:p>
        </w:tc>
        <w:tc>
          <w:tcPr>
            <w:tcW w:w="1328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4C1E2F" w:rsidRPr="00835E55" w:rsidTr="008F560B">
        <w:tc>
          <w:tcPr>
            <w:tcW w:w="280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286" w:type="dxa"/>
          </w:tcPr>
          <w:p w:rsidR="004C1E2F" w:rsidRPr="00835E55" w:rsidRDefault="004C1E2F" w:rsidP="00FF421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E55">
              <w:rPr>
                <w:rFonts w:ascii="TH SarabunIT๙" w:hAnsi="TH SarabunIT๙" w:cs="TH SarabunIT๙"/>
                <w:sz w:val="28"/>
                <w:szCs w:val="28"/>
                <w:cs/>
              </w:rPr>
              <w:t>1. ผู้ใช้บัณฑิตและตลาดแรงงานยอมรับในชื่อเสียง คุณภาพ ความอดทน และความรับผิดชอบและคุณธรรมของบัณฑิต</w:t>
            </w:r>
          </w:p>
        </w:tc>
      </w:tr>
      <w:tr w:rsidR="004C1E2F" w:rsidRPr="00835E55" w:rsidTr="008F560B">
        <w:tc>
          <w:tcPr>
            <w:tcW w:w="280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8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E55">
              <w:rPr>
                <w:rFonts w:ascii="TH SarabunIT๙" w:hAnsi="TH SarabunIT๙" w:cs="TH SarabunIT๙"/>
                <w:sz w:val="28"/>
                <w:szCs w:val="28"/>
                <w:cs/>
              </w:rPr>
              <w:t>2. นโยบายของรัฐบาล กรอบแผนอุดมศึกษาระยะยาว ตลอดจนกฎหมายที่เกี่ยวข้องส่งเสริมให้คนเป็นศูนย์กลางของการพัฒนาที่ยั่งยืน ด้วยการเรียนรู้ตลอดชีวิต</w:t>
            </w:r>
          </w:p>
        </w:tc>
      </w:tr>
      <w:tr w:rsidR="004C1E2F" w:rsidRPr="00835E55" w:rsidTr="008F560B">
        <w:trPr>
          <w:trHeight w:val="345"/>
        </w:trPr>
        <w:tc>
          <w:tcPr>
            <w:tcW w:w="280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8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E55">
              <w:rPr>
                <w:rFonts w:ascii="TH SarabunIT๙" w:hAnsi="TH SarabunIT๙" w:cs="TH SarabunIT๙"/>
                <w:sz w:val="28"/>
                <w:szCs w:val="28"/>
              </w:rPr>
              <w:t xml:space="preserve">3. </w:t>
            </w:r>
            <w:r w:rsidRPr="00835E55">
              <w:rPr>
                <w:rFonts w:ascii="TH SarabunIT๙" w:hAnsi="TH SarabunIT๙" w:cs="TH SarabunIT๙"/>
                <w:sz w:val="28"/>
                <w:szCs w:val="28"/>
                <w:cs/>
              </w:rPr>
              <w:t>สังคมฐานความรู้ และเทคโนโลยีที่ทันสมัยรองรับการศึกษาและอำนวยความสะดวกแก่ผู้เรียนทำให้คนทุกเพศทุกวัยแสวงหาโอกาสในการศึกษาเพื่อพัฒนาคุณภาพชีวิต</w:t>
            </w:r>
          </w:p>
        </w:tc>
      </w:tr>
      <w:tr w:rsidR="004C1E2F" w:rsidRPr="00835E55" w:rsidTr="008F560B">
        <w:tc>
          <w:tcPr>
            <w:tcW w:w="280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8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E55">
              <w:rPr>
                <w:rFonts w:ascii="TH SarabunIT๙" w:hAnsi="TH SarabunIT๙" w:cs="TH SarabunIT๙"/>
                <w:sz w:val="28"/>
                <w:szCs w:val="28"/>
              </w:rPr>
              <w:t xml:space="preserve">4. </w:t>
            </w:r>
            <w:r w:rsidRPr="00835E55">
              <w:rPr>
                <w:rFonts w:ascii="TH SarabunIT๙" w:hAnsi="TH SarabunIT๙" w:cs="TH SarabunIT๙"/>
                <w:sz w:val="28"/>
                <w:szCs w:val="28"/>
                <w:cs/>
              </w:rPr>
              <w:t>ภาวะทางเศรษฐกิจมีแนวโน้มทรงตัวหนี้สินในครัวเรือนสูง มหาวิทยาลัยรามคำแหงจึงเป็นทางเลือกที่ดี</w:t>
            </w:r>
          </w:p>
        </w:tc>
      </w:tr>
      <w:tr w:rsidR="004C1E2F" w:rsidRPr="00835E55" w:rsidTr="008F560B">
        <w:tc>
          <w:tcPr>
            <w:tcW w:w="280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35E55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ข้อจำกัด/ภัยคุกคาม (</w:t>
            </w:r>
            <w:r w:rsidRPr="00835E55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Threats)</w:t>
            </w:r>
          </w:p>
        </w:tc>
        <w:tc>
          <w:tcPr>
            <w:tcW w:w="1328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4C1E2F" w:rsidRPr="00835E55" w:rsidTr="008F560B">
        <w:tc>
          <w:tcPr>
            <w:tcW w:w="280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8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E55">
              <w:rPr>
                <w:rFonts w:ascii="TH SarabunIT๙" w:hAnsi="TH SarabunIT๙" w:cs="TH SarabunIT๙"/>
                <w:sz w:val="28"/>
                <w:szCs w:val="28"/>
              </w:rPr>
              <w:t xml:space="preserve">1. </w:t>
            </w:r>
            <w:r w:rsidRPr="00835E55">
              <w:rPr>
                <w:rFonts w:ascii="TH SarabunIT๙" w:hAnsi="TH SarabunIT๙" w:cs="TH SarabunIT๙"/>
                <w:sz w:val="28"/>
                <w:szCs w:val="28"/>
                <w:cs/>
              </w:rPr>
              <w:t>เกณฑ์การประกันคุณภาพการศึกษายังไม่สอดคล้องกับลักษณะของมหาวิทยาลัยทั้งระบบ</w:t>
            </w:r>
          </w:p>
        </w:tc>
      </w:tr>
      <w:tr w:rsidR="004C1E2F" w:rsidRPr="00835E55" w:rsidTr="008F560B">
        <w:tc>
          <w:tcPr>
            <w:tcW w:w="280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8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E55"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  <w:r w:rsidRPr="00835E5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การแข่งขันในระดับอุดมศึกษาทั้งภายในและภายนอกประเทศมีสูง อีกทั้งนโยบายของคู่แข่งที่จูงใจให้กับผู้เรียนโดยไม่คำนึงถึงคุณธรรม จริยธรรมขาดมาตรฐาน                            </w:t>
            </w:r>
          </w:p>
        </w:tc>
      </w:tr>
      <w:tr w:rsidR="004C1E2F" w:rsidRPr="00835E55" w:rsidTr="008F560B">
        <w:tc>
          <w:tcPr>
            <w:tcW w:w="280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8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E55">
              <w:rPr>
                <w:rFonts w:ascii="TH SarabunIT๙" w:hAnsi="TH SarabunIT๙" w:cs="TH SarabunIT๙"/>
                <w:sz w:val="28"/>
                <w:szCs w:val="28"/>
                <w:cs/>
              </w:rPr>
              <w:t>และคุณภาพ</w:t>
            </w:r>
          </w:p>
        </w:tc>
      </w:tr>
      <w:tr w:rsidR="004C1E2F" w:rsidRPr="00835E55" w:rsidTr="008F560B">
        <w:tc>
          <w:tcPr>
            <w:tcW w:w="280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8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E55">
              <w:rPr>
                <w:rFonts w:ascii="TH SarabunIT๙" w:hAnsi="TH SarabunIT๙" w:cs="TH SarabunIT๙"/>
                <w:sz w:val="28"/>
                <w:szCs w:val="28"/>
              </w:rPr>
              <w:t xml:space="preserve">3. </w:t>
            </w:r>
            <w:r w:rsidRPr="00835E55">
              <w:rPr>
                <w:rFonts w:ascii="TH SarabunIT๙" w:hAnsi="TH SarabunIT๙" w:cs="TH SarabunIT๙"/>
                <w:sz w:val="28"/>
                <w:szCs w:val="28"/>
                <w:cs/>
              </w:rPr>
              <w:t>การจัดงบประมาณสนับสนุนการศึกษาของรัฐบาลที่มีแนวโน้มลดลง รวมถึงจำนวนผู้เข้าสู่วัยเรียนที่น้อยลงมหาวิทยาลัยจึงต้องรับภาระเพิ่มขึ้น</w:t>
            </w:r>
          </w:p>
        </w:tc>
      </w:tr>
      <w:tr w:rsidR="004C1E2F" w:rsidRPr="00835E55" w:rsidTr="008F560B">
        <w:tc>
          <w:tcPr>
            <w:tcW w:w="280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86" w:type="dxa"/>
          </w:tcPr>
          <w:p w:rsidR="004C1E2F" w:rsidRPr="00835E55" w:rsidRDefault="004C1E2F" w:rsidP="004C1E2F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35E55">
              <w:rPr>
                <w:rFonts w:ascii="TH SarabunIT๙" w:hAnsi="TH SarabunIT๙" w:cs="TH SarabunIT๙"/>
                <w:sz w:val="28"/>
                <w:szCs w:val="28"/>
              </w:rPr>
              <w:t xml:space="preserve">4. </w:t>
            </w:r>
            <w:r w:rsidRPr="00835E5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เกณฑ์มาตรฐานหลักสูตรปี พ.ศ. </w:t>
            </w:r>
            <w:r w:rsidRPr="00835E55">
              <w:rPr>
                <w:rFonts w:ascii="TH SarabunIT๙" w:hAnsi="TH SarabunIT๙" w:cs="TH SarabunIT๙"/>
                <w:sz w:val="28"/>
                <w:szCs w:val="28"/>
              </w:rPr>
              <w:t xml:space="preserve">2558 </w:t>
            </w:r>
            <w:r w:rsidRPr="00835E55">
              <w:rPr>
                <w:rFonts w:ascii="TH SarabunIT๙" w:hAnsi="TH SarabunIT๙" w:cs="TH SarabunIT๙"/>
                <w:sz w:val="28"/>
                <w:szCs w:val="28"/>
                <w:cs/>
              </w:rPr>
              <w:t>ส่งผลกระทบต่อการจัดการเรียนการสอนของมหาวิทยาลัย</w:t>
            </w:r>
          </w:p>
        </w:tc>
      </w:tr>
    </w:tbl>
    <w:p w:rsidR="00A968FB" w:rsidRPr="004C1E2F" w:rsidRDefault="00A968FB" w:rsidP="00A968FB">
      <w:pPr>
        <w:tabs>
          <w:tab w:val="left" w:pos="1260"/>
          <w:tab w:val="left" w:pos="1620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A968FB" w:rsidRDefault="00A968FB" w:rsidP="00A968FB">
      <w:pPr>
        <w:tabs>
          <w:tab w:val="left" w:pos="720"/>
          <w:tab w:val="left" w:pos="1800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26"/>
          <w:szCs w:val="26"/>
          <w:cs/>
        </w:rPr>
        <w:tab/>
      </w:r>
      <w:r w:rsidR="00F1157C">
        <w:rPr>
          <w:rFonts w:ascii="TH SarabunIT๙" w:hAnsi="TH SarabunIT๙" w:cs="TH SarabunIT๙" w:hint="cs"/>
          <w:b/>
          <w:bCs/>
          <w:cs/>
        </w:rPr>
        <w:t xml:space="preserve">     </w:t>
      </w:r>
    </w:p>
    <w:p w:rsidR="008F560B" w:rsidRPr="00041C39" w:rsidRDefault="008F560B" w:rsidP="008F560B">
      <w:pPr>
        <w:tabs>
          <w:tab w:val="left" w:pos="709"/>
          <w:tab w:val="left" w:pos="1800"/>
        </w:tabs>
        <w:jc w:val="center"/>
        <w:rPr>
          <w:b/>
          <w:bCs/>
          <w:sz w:val="144"/>
          <w:szCs w:val="144"/>
        </w:rPr>
      </w:pPr>
      <w:r w:rsidRPr="003F0BE5">
        <w:rPr>
          <w:b/>
          <w:bCs/>
          <w:sz w:val="52"/>
          <w:szCs w:val="52"/>
          <w:cs/>
        </w:rPr>
        <w:lastRenderedPageBreak/>
        <w:t>คำอธิบาย</w:t>
      </w:r>
    </w:p>
    <w:p w:rsidR="008F560B" w:rsidRPr="003F0BE5" w:rsidRDefault="008F560B" w:rsidP="008F560B">
      <w:pPr>
        <w:jc w:val="center"/>
        <w:rPr>
          <w:rFonts w:ascii="TH SarabunIT๙" w:hAnsi="TH SarabunIT๙" w:cs="TH SarabunIT๙"/>
          <w:sz w:val="56"/>
          <w:szCs w:val="56"/>
        </w:rPr>
      </w:pPr>
    </w:p>
    <w:p w:rsidR="008F560B" w:rsidRPr="003F0BE5" w:rsidRDefault="008F560B" w:rsidP="008F560B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3F0BE5">
        <w:rPr>
          <w:rFonts w:ascii="TH SarabunIT๙" w:hAnsi="TH SarabunIT๙" w:cs="TH SarabunIT๙"/>
          <w:b/>
          <w:bCs/>
          <w:sz w:val="44"/>
          <w:szCs w:val="44"/>
          <w:cs/>
        </w:rPr>
        <w:t>วิสัยทัศน์</w:t>
      </w:r>
    </w:p>
    <w:p w:rsidR="008F560B" w:rsidRPr="003F0BE5" w:rsidRDefault="008F560B" w:rsidP="008F560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8F560B" w:rsidRPr="003F0BE5" w:rsidRDefault="008F560B" w:rsidP="008F560B">
      <w:pPr>
        <w:jc w:val="center"/>
        <w:rPr>
          <w:b/>
          <w:bCs/>
          <w:sz w:val="44"/>
          <w:szCs w:val="44"/>
        </w:rPr>
      </w:pPr>
      <w:r w:rsidRPr="003F0BE5">
        <w:rPr>
          <w:b/>
          <w:bCs/>
          <w:sz w:val="44"/>
          <w:szCs w:val="44"/>
          <w:cs/>
        </w:rPr>
        <w:t xml:space="preserve">มหาวิทยาลัยรามคำแหงเป็นสถาบันหลักที่มุ่งขยายโอกาสทางการศึกษา </w:t>
      </w:r>
    </w:p>
    <w:p w:rsidR="008F560B" w:rsidRPr="003F0BE5" w:rsidRDefault="008F560B" w:rsidP="008F560B">
      <w:pPr>
        <w:jc w:val="center"/>
        <w:rPr>
          <w:rFonts w:ascii="TH SarabunIT๙" w:hAnsi="TH SarabunIT๙" w:cs="TH SarabunIT๙"/>
          <w:b/>
          <w:bCs/>
          <w:sz w:val="44"/>
          <w:szCs w:val="44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</w:pPr>
      <w:r w:rsidRPr="003F0BE5">
        <w:rPr>
          <w:b/>
          <w:bCs/>
          <w:sz w:val="44"/>
          <w:szCs w:val="44"/>
          <w:cs/>
        </w:rPr>
        <w:t>เพื่อพัฒนาคนให้พัฒนาประเทศอย่างยั่งยืน</w:t>
      </w:r>
    </w:p>
    <w:p w:rsidR="008F560B" w:rsidRPr="005A5D16" w:rsidRDefault="008F560B" w:rsidP="008F560B">
      <w:pPr>
        <w:rPr>
          <w:rFonts w:ascii="TH SarabunIT๙" w:hAnsi="TH SarabunIT๙" w:cs="TH SarabunIT๙"/>
          <w:sz w:val="52"/>
          <w:szCs w:val="52"/>
        </w:rPr>
      </w:pPr>
    </w:p>
    <w:p w:rsidR="008F560B" w:rsidRPr="00A968FB" w:rsidRDefault="008F560B" w:rsidP="008F560B">
      <w:pPr>
        <w:ind w:left="1440"/>
        <w:jc w:val="thaiDistribute"/>
        <w:rPr>
          <w:rFonts w:ascii="TH SarabunIT๙" w:hAnsi="TH SarabunIT๙" w:cs="TH SarabunIT๙"/>
          <w:sz w:val="44"/>
          <w:szCs w:val="44"/>
        </w:rPr>
      </w:pPr>
      <w:r w:rsidRPr="00A968FB">
        <w:rPr>
          <w:rFonts w:ascii="TH SarabunIT๙" w:hAnsi="TH SarabunIT๙" w:cs="TH SarabunIT๙"/>
          <w:sz w:val="44"/>
          <w:szCs w:val="44"/>
        </w:rPr>
        <w:t xml:space="preserve">1. </w:t>
      </w:r>
      <w:r w:rsidRPr="003F0BE5">
        <w:rPr>
          <w:rFonts w:ascii="TH SarabunIT๙" w:hAnsi="TH SarabunIT๙" w:cs="TH SarabunIT๙"/>
          <w:b/>
          <w:bCs/>
          <w:sz w:val="44"/>
          <w:szCs w:val="44"/>
          <w:cs/>
        </w:rPr>
        <w:t>มหาวิทยาลัยรามคำแหงเป็นสถาบันหลัก</w:t>
      </w:r>
      <w:r w:rsidRPr="00A968FB">
        <w:rPr>
          <w:rFonts w:ascii="TH SarabunIT๙" w:hAnsi="TH SarabunIT๙" w:cs="TH SarabunIT๙"/>
          <w:sz w:val="44"/>
          <w:szCs w:val="44"/>
          <w:cs/>
        </w:rPr>
        <w:t xml:space="preserve"> หมายถึง เป็นมหาวิทยาลัยชั้นนำด้านจัดการศึกษาแบบตลาดวิชา ควบคู่แบบ</w:t>
      </w:r>
    </w:p>
    <w:p w:rsidR="008F560B" w:rsidRPr="00A968FB" w:rsidRDefault="008F560B" w:rsidP="008F560B">
      <w:pPr>
        <w:ind w:firstLine="720"/>
        <w:jc w:val="thaiDistribute"/>
        <w:rPr>
          <w:rFonts w:ascii="TH SarabunIT๙" w:hAnsi="TH SarabunIT๙" w:cs="TH SarabunIT๙"/>
          <w:sz w:val="44"/>
          <w:szCs w:val="44"/>
        </w:rPr>
      </w:pPr>
      <w:r w:rsidRPr="00A968FB">
        <w:rPr>
          <w:rFonts w:ascii="TH SarabunIT๙" w:hAnsi="TH SarabunIT๙" w:cs="TH SarabunIT๙"/>
          <w:sz w:val="44"/>
          <w:szCs w:val="44"/>
          <w:cs/>
        </w:rPr>
        <w:t>จำกัดจำนวน</w:t>
      </w:r>
    </w:p>
    <w:p w:rsidR="008F560B" w:rsidRPr="00A968FB" w:rsidRDefault="008F560B" w:rsidP="008F560B">
      <w:pPr>
        <w:ind w:firstLine="720"/>
        <w:jc w:val="thaiDistribute"/>
        <w:rPr>
          <w:rFonts w:ascii="TH SarabunIT๙" w:hAnsi="TH SarabunIT๙" w:cs="TH SarabunIT๙"/>
        </w:rPr>
      </w:pPr>
    </w:p>
    <w:p w:rsidR="008F560B" w:rsidRPr="00A968FB" w:rsidRDefault="008F560B" w:rsidP="008F560B">
      <w:pPr>
        <w:ind w:left="720" w:firstLine="720"/>
        <w:jc w:val="thaiDistribute"/>
        <w:rPr>
          <w:rFonts w:ascii="TH SarabunIT๙" w:hAnsi="TH SarabunIT๙" w:cs="TH SarabunIT๙"/>
          <w:sz w:val="44"/>
          <w:szCs w:val="44"/>
        </w:rPr>
      </w:pPr>
      <w:r w:rsidRPr="00A968FB">
        <w:rPr>
          <w:rFonts w:ascii="TH SarabunIT๙" w:hAnsi="TH SarabunIT๙" w:cs="TH SarabunIT๙"/>
          <w:sz w:val="44"/>
          <w:szCs w:val="44"/>
        </w:rPr>
        <w:t xml:space="preserve">2. </w:t>
      </w:r>
      <w:r w:rsidRPr="003F0BE5">
        <w:rPr>
          <w:rFonts w:ascii="TH SarabunIT๙" w:hAnsi="TH SarabunIT๙" w:cs="TH SarabunIT๙"/>
          <w:b/>
          <w:bCs/>
          <w:sz w:val="44"/>
          <w:szCs w:val="44"/>
          <w:cs/>
        </w:rPr>
        <w:t>ขยายโอกาสทางการศึกษา</w:t>
      </w:r>
      <w:r w:rsidRPr="00A968FB">
        <w:rPr>
          <w:rFonts w:ascii="TH SarabunIT๙" w:hAnsi="TH SarabunIT๙" w:cs="TH SarabunIT๙"/>
          <w:sz w:val="44"/>
          <w:szCs w:val="44"/>
          <w:cs/>
        </w:rPr>
        <w:t xml:space="preserve">  หมายถึง การให้ความสำคัญกับโอกาสทางการศึกษา ความเสมอภาค และเท่าเทียมกัน</w:t>
      </w:r>
      <w:r>
        <w:rPr>
          <w:rFonts w:ascii="TH SarabunIT๙" w:hAnsi="TH SarabunIT๙" w:cs="TH SarabunIT๙" w:hint="cs"/>
          <w:sz w:val="44"/>
          <w:szCs w:val="44"/>
          <w:cs/>
        </w:rPr>
        <w:t xml:space="preserve">          </w:t>
      </w:r>
      <w:r w:rsidRPr="00A968FB">
        <w:rPr>
          <w:rFonts w:ascii="TH SarabunIT๙" w:hAnsi="TH SarabunIT๙" w:cs="TH SarabunIT๙"/>
          <w:sz w:val="44"/>
          <w:szCs w:val="44"/>
          <w:cs/>
        </w:rPr>
        <w:t>ทางการศึกษาแก</w:t>
      </w:r>
      <w:r w:rsidRPr="00A968FB">
        <w:rPr>
          <w:rFonts w:ascii="TH SarabunIT๙" w:hAnsi="TH SarabunIT๙" w:cs="TH SarabunIT๙" w:hint="cs"/>
          <w:sz w:val="44"/>
          <w:szCs w:val="44"/>
          <w:cs/>
        </w:rPr>
        <w:t>่</w:t>
      </w:r>
      <w:r w:rsidRPr="00A968FB">
        <w:rPr>
          <w:rFonts w:ascii="TH SarabunIT๙" w:hAnsi="TH SarabunIT๙" w:cs="TH SarabunIT๙"/>
          <w:sz w:val="44"/>
          <w:szCs w:val="44"/>
          <w:cs/>
        </w:rPr>
        <w:t>ประชาชน</w:t>
      </w:r>
      <w:r w:rsidRPr="00A968FB">
        <w:rPr>
          <w:rFonts w:ascii="TH SarabunIT๙" w:hAnsi="TH SarabunIT๙" w:cs="TH SarabunIT๙" w:hint="cs"/>
          <w:sz w:val="44"/>
          <w:szCs w:val="44"/>
          <w:cs/>
        </w:rPr>
        <w:t xml:space="preserve"> </w:t>
      </w:r>
      <w:r w:rsidRPr="00A968FB">
        <w:rPr>
          <w:rFonts w:ascii="TH SarabunIT๙" w:hAnsi="TH SarabunIT๙" w:cs="TH SarabunIT๙"/>
          <w:sz w:val="44"/>
          <w:szCs w:val="44"/>
          <w:cs/>
        </w:rPr>
        <w:t>ทั่วไปอย่างต่อเนื่องตลอดชีวิตในทุกระดับและอาชีพ</w:t>
      </w:r>
    </w:p>
    <w:p w:rsidR="008F560B" w:rsidRPr="00A968FB" w:rsidRDefault="008F560B" w:rsidP="008F560B">
      <w:pPr>
        <w:ind w:left="720" w:firstLine="720"/>
        <w:jc w:val="thaiDistribute"/>
        <w:rPr>
          <w:rFonts w:ascii="TH SarabunIT๙" w:hAnsi="TH SarabunIT๙" w:cs="TH SarabunIT๙"/>
        </w:rPr>
      </w:pPr>
    </w:p>
    <w:p w:rsidR="008F560B" w:rsidRPr="00A968FB" w:rsidRDefault="008F560B" w:rsidP="008F560B">
      <w:pPr>
        <w:ind w:left="720" w:firstLine="720"/>
        <w:jc w:val="thaiDistribute"/>
        <w:rPr>
          <w:rFonts w:ascii="TH SarabunIT๙" w:hAnsi="TH SarabunIT๙" w:cs="TH SarabunIT๙"/>
          <w:sz w:val="52"/>
          <w:szCs w:val="52"/>
        </w:rPr>
      </w:pPr>
      <w:r w:rsidRPr="00A968FB">
        <w:rPr>
          <w:rFonts w:ascii="TH SarabunIT๙" w:hAnsi="TH SarabunIT๙" w:cs="TH SarabunIT๙"/>
          <w:sz w:val="44"/>
          <w:szCs w:val="44"/>
        </w:rPr>
        <w:t xml:space="preserve">3. </w:t>
      </w:r>
      <w:r w:rsidRPr="003F0BE5">
        <w:rPr>
          <w:rFonts w:ascii="TH SarabunIT๙" w:hAnsi="TH SarabunIT๙" w:cs="TH SarabunIT๙"/>
          <w:b/>
          <w:bCs/>
          <w:sz w:val="44"/>
          <w:szCs w:val="44"/>
          <w:cs/>
        </w:rPr>
        <w:t>พัฒนาคนให้พัฒนาประเทศอย่างยั่งยืน</w:t>
      </w:r>
      <w:r w:rsidRPr="00A968FB">
        <w:rPr>
          <w:rFonts w:ascii="TH SarabunIT๙" w:hAnsi="TH SarabunIT๙" w:cs="TH SarabunIT๙"/>
          <w:sz w:val="44"/>
          <w:szCs w:val="44"/>
          <w:cs/>
        </w:rPr>
        <w:t xml:space="preserve"> </w:t>
      </w:r>
      <w:r w:rsidRPr="00A968FB">
        <w:rPr>
          <w:rFonts w:ascii="TH SarabunIT๙" w:hAnsi="TH SarabunIT๙" w:cs="TH SarabunIT๙" w:hint="cs"/>
          <w:sz w:val="44"/>
          <w:szCs w:val="44"/>
          <w:cs/>
        </w:rPr>
        <w:t>หมายถึง</w:t>
      </w:r>
      <w:r w:rsidRPr="00A968FB">
        <w:rPr>
          <w:rFonts w:ascii="TH SarabunIT๙" w:hAnsi="TH SarabunIT๙" w:cs="TH SarabunIT๙"/>
          <w:sz w:val="44"/>
          <w:szCs w:val="44"/>
          <w:cs/>
        </w:rPr>
        <w:t xml:space="preserve"> </w:t>
      </w:r>
      <w:r w:rsidRPr="00A968FB">
        <w:rPr>
          <w:rFonts w:ascii="TH SarabunIT๙" w:hAnsi="TH SarabunIT๙" w:cs="TH SarabunIT๙" w:hint="cs"/>
          <w:sz w:val="44"/>
          <w:szCs w:val="44"/>
          <w:cs/>
        </w:rPr>
        <w:t>เป็น</w:t>
      </w:r>
      <w:r w:rsidRPr="00A968FB">
        <w:rPr>
          <w:rFonts w:ascii="TH SarabunIT๙" w:hAnsi="TH SarabunIT๙" w:cs="TH SarabunIT๙"/>
          <w:sz w:val="44"/>
          <w:szCs w:val="44"/>
          <w:cs/>
        </w:rPr>
        <w:t>สถานศึกษา และวิจัยที่ผู้ศึกษาสามารถศึกษาได้ด้วยตนเอง โดยไม่จำเป็นต้องเข้าชั้นเรียนที่จัดให้ (ในระดับปริญญาตรี) โดยมีวัตถุประสงค์ให้การศึกษาส่งเสริมวิชาการและวิชาชีพชั้นสูง โดยทำการสอนทำการวิจัยให้บริการทางวิชาการแก่สังคมและทำนุบำรุงศิลปวัฒนธรรม เพื่อการพัฒนาคนให้พัฒนาประเทศอย่างยั่งยืน</w:t>
      </w:r>
    </w:p>
    <w:p w:rsidR="00A968FB" w:rsidRPr="00F66C6C" w:rsidRDefault="00A968FB" w:rsidP="00A968FB">
      <w:pPr>
        <w:tabs>
          <w:tab w:val="left" w:pos="720"/>
          <w:tab w:val="left" w:pos="1800"/>
        </w:tabs>
        <w:jc w:val="thaiDistribute"/>
        <w:rPr>
          <w:rFonts w:ascii="TH SarabunIT๙" w:hAnsi="TH SarabunIT๙" w:cs="TH SarabunIT๙"/>
          <w:b/>
          <w:bCs/>
        </w:rPr>
      </w:pPr>
    </w:p>
    <w:p w:rsidR="00A968FB" w:rsidRDefault="00A968FB" w:rsidP="00A968FB">
      <w:pPr>
        <w:tabs>
          <w:tab w:val="left" w:pos="709"/>
          <w:tab w:val="left" w:pos="162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</w:p>
    <w:p w:rsidR="00A968FB" w:rsidRPr="00F66C6C" w:rsidRDefault="00A968FB" w:rsidP="00A968FB">
      <w:pPr>
        <w:tabs>
          <w:tab w:val="left" w:pos="709"/>
          <w:tab w:val="left" w:pos="162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8F560B">
        <w:rPr>
          <w:rFonts w:ascii="TH SarabunIT๙" w:hAnsi="TH SarabunIT๙" w:cs="TH SarabunIT๙" w:hint="cs"/>
          <w:cs/>
        </w:rPr>
        <w:t xml:space="preserve">       </w:t>
      </w:r>
      <w:r w:rsidR="004C1E2F">
        <w:rPr>
          <w:rFonts w:ascii="TH SarabunIT๙" w:hAnsi="TH SarabunIT๙" w:cs="TH SarabunIT๙" w:hint="cs"/>
          <w:cs/>
        </w:rPr>
        <w:t xml:space="preserve">             </w:t>
      </w:r>
    </w:p>
    <w:p w:rsidR="008F560B" w:rsidRPr="00F66C6C" w:rsidRDefault="00A968FB" w:rsidP="008F560B">
      <w:pPr>
        <w:tabs>
          <w:tab w:val="left" w:pos="709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cs/>
        </w:rPr>
        <w:tab/>
      </w:r>
      <w:r w:rsidR="00F1157C">
        <w:rPr>
          <w:rFonts w:ascii="TH SarabunIT๙" w:hAnsi="TH SarabunIT๙" w:cs="TH SarabunIT๙" w:hint="cs"/>
          <w:b/>
          <w:bCs/>
          <w:cs/>
        </w:rPr>
        <w:t xml:space="preserve">    </w:t>
      </w:r>
      <w:r w:rsidRPr="00F66C6C">
        <w:rPr>
          <w:rFonts w:ascii="TH SarabunIT๙" w:hAnsi="TH SarabunIT๙" w:cs="TH SarabunIT๙" w:hint="cs"/>
          <w:b/>
          <w:bCs/>
          <w:cs/>
        </w:rPr>
        <w:tab/>
      </w:r>
      <w:r w:rsidR="004C1E2F">
        <w:rPr>
          <w:rFonts w:ascii="TH SarabunIT๙" w:hAnsi="TH SarabunIT๙" w:cs="TH SarabunIT๙" w:hint="cs"/>
          <w:cs/>
        </w:rPr>
        <w:t xml:space="preserve"> </w:t>
      </w:r>
    </w:p>
    <w:p w:rsidR="00460DBA" w:rsidRPr="008F560B" w:rsidRDefault="00A968FB" w:rsidP="008F560B">
      <w:pPr>
        <w:tabs>
          <w:tab w:val="left" w:pos="709"/>
          <w:tab w:val="left" w:pos="1620"/>
        </w:tabs>
        <w:jc w:val="thaiDistribute"/>
        <w:rPr>
          <w:rFonts w:ascii="TH SarabunIT๙" w:hAnsi="TH SarabunIT๙" w:cs="TH SarabunIT๙"/>
        </w:rPr>
      </w:pPr>
      <w:r w:rsidRPr="00F66C6C">
        <w:rPr>
          <w:rFonts w:ascii="TH SarabunIT๙" w:hAnsi="TH SarabunIT๙" w:cs="TH SarabunIT๙" w:hint="cs"/>
          <w:cs/>
        </w:rPr>
        <w:tab/>
      </w:r>
      <w:r w:rsidR="004C1E2F">
        <w:rPr>
          <w:rFonts w:ascii="TH SarabunIT๙" w:hAnsi="TH SarabunIT๙" w:cs="TH SarabunIT๙" w:hint="cs"/>
          <w:cs/>
        </w:rPr>
        <w:t xml:space="preserve">         </w:t>
      </w:r>
      <w:r w:rsidRPr="00F66C6C">
        <w:rPr>
          <w:rFonts w:ascii="TH SarabunIT๙" w:hAnsi="TH SarabunIT๙" w:cs="TH SarabunIT๙" w:hint="cs"/>
          <w:cs/>
        </w:rPr>
        <w:tab/>
      </w:r>
      <w:r w:rsidR="004C1E2F">
        <w:rPr>
          <w:rFonts w:ascii="TH SarabunIT๙" w:hAnsi="TH SarabunIT๙" w:cs="TH SarabunIT๙" w:hint="cs"/>
          <w:cs/>
        </w:rPr>
        <w:t xml:space="preserve">           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 </w:t>
      </w:r>
      <w:r>
        <w:rPr>
          <w:rFonts w:ascii="TH SarabunIT๙" w:hAnsi="TH SarabunIT๙" w:cs="TH SarabunIT๙" w:hint="cs"/>
          <w:b/>
          <w:bCs/>
          <w:sz w:val="28"/>
          <w:szCs w:val="28"/>
          <w:cs/>
        </w:rPr>
        <w:tab/>
      </w:r>
      <w:r w:rsidR="00F1157C">
        <w:rPr>
          <w:rFonts w:ascii="TH SarabunIT๙" w:hAnsi="TH SarabunIT๙" w:cs="TH SarabunIT๙" w:hint="cs"/>
          <w:b/>
          <w:bCs/>
          <w:sz w:val="28"/>
          <w:szCs w:val="28"/>
          <w:cs/>
        </w:rPr>
        <w:t xml:space="preserve">     </w:t>
      </w:r>
      <w:r w:rsidRPr="00F66C6C">
        <w:rPr>
          <w:rFonts w:ascii="TH SarabunIT๙" w:hAnsi="TH SarabunIT๙" w:cs="TH SarabunIT๙" w:hint="cs"/>
          <w:b/>
          <w:bCs/>
          <w:cs/>
        </w:rPr>
        <w:tab/>
      </w:r>
      <w:r w:rsidRPr="00F66C6C">
        <w:rPr>
          <w:rFonts w:ascii="TH SarabunIT๙" w:hAnsi="TH SarabunIT๙" w:cs="TH SarabunIT๙" w:hint="cs"/>
          <w:b/>
          <w:bCs/>
          <w:cs/>
        </w:rPr>
        <w:tab/>
      </w:r>
      <w:r w:rsidRPr="00F66C6C">
        <w:rPr>
          <w:rFonts w:ascii="TH SarabunIT๙" w:hAnsi="TH SarabunIT๙" w:cs="TH SarabunIT๙" w:hint="cs"/>
          <w:cs/>
        </w:rPr>
        <w:tab/>
      </w:r>
      <w:r w:rsidRPr="00F66C6C">
        <w:rPr>
          <w:rFonts w:ascii="TH SarabunIT๙" w:hAnsi="TH SarabunIT๙" w:cs="TH SarabunIT๙" w:hint="cs"/>
          <w:cs/>
        </w:rPr>
        <w:tab/>
      </w:r>
      <w:r w:rsidRPr="00F66C6C">
        <w:rPr>
          <w:rFonts w:ascii="TH SarabunIT๙" w:hAnsi="TH SarabunIT๙" w:cs="TH SarabunIT๙" w:hint="cs"/>
          <w:cs/>
        </w:rPr>
        <w:tab/>
      </w:r>
      <w:r w:rsidRPr="00F66C6C">
        <w:rPr>
          <w:rFonts w:ascii="TH SarabunIT๙" w:hAnsi="TH SarabunIT๙" w:cs="TH SarabunIT๙" w:hint="cs"/>
          <w:cs/>
        </w:rPr>
        <w:tab/>
      </w:r>
      <w:r w:rsidR="008F560B">
        <w:rPr>
          <w:rFonts w:ascii="TH SarabunIT๙" w:hAnsi="TH SarabunIT๙" w:cs="TH SarabunIT๙" w:hint="cs"/>
          <w:cs/>
        </w:rPr>
        <w:t xml:space="preserve">   </w:t>
      </w:r>
    </w:p>
    <w:p w:rsidR="00A17759" w:rsidRDefault="00A17759" w:rsidP="00D65A0E">
      <w:pPr>
        <w:tabs>
          <w:tab w:val="left" w:pos="709"/>
          <w:tab w:val="left" w:pos="1620"/>
        </w:tabs>
        <w:rPr>
          <w:rFonts w:ascii="TH SarabunIT๙" w:hAnsi="TH SarabunIT๙" w:cs="TH SarabunIT๙"/>
        </w:rPr>
      </w:pPr>
    </w:p>
    <w:p w:rsidR="00A075C8" w:rsidRPr="00230E04" w:rsidRDefault="0023055C" w:rsidP="00A075C8">
      <w:pPr>
        <w:spacing w:after="200" w:line="276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</w:pPr>
      <w:r w:rsidRPr="00230E04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lastRenderedPageBreak/>
        <w:t>คำอธิบายและ</w:t>
      </w:r>
      <w:r w:rsidR="00E119DB" w:rsidRPr="00230E04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>รายละเอียดประกอบตัวชี้วัด (</w:t>
      </w:r>
      <w:r w:rsidR="00E119DB" w:rsidRPr="00230E04">
        <w:rPr>
          <w:rFonts w:ascii="TH SarabunIT๙" w:eastAsiaTheme="minorHAnsi" w:hAnsi="TH SarabunIT๙" w:cs="TH SarabunIT๙"/>
          <w:b/>
          <w:bCs/>
          <w:sz w:val="36"/>
          <w:szCs w:val="36"/>
        </w:rPr>
        <w:t>KPIs Dictionary)</w:t>
      </w:r>
      <w:r w:rsidR="00E119DB" w:rsidRPr="00230E04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 xml:space="preserve"> ของตัวชี้วัดระดับผลลัพธ์ (เป้าประสงค์)</w:t>
      </w:r>
      <w:r w:rsidR="00A075C8" w:rsidRPr="00230E04">
        <w:rPr>
          <w:rFonts w:ascii="TH SarabunIT๙" w:eastAsiaTheme="minorHAnsi" w:hAnsi="TH SarabunIT๙" w:cs="TH SarabunIT๙" w:hint="cs"/>
          <w:b/>
          <w:bCs/>
          <w:sz w:val="36"/>
          <w:szCs w:val="36"/>
          <w:cs/>
        </w:rPr>
        <w:t xml:space="preserve"> ของ</w:t>
      </w:r>
      <w:r w:rsidR="00A075C8" w:rsidRPr="00230E04">
        <w:rPr>
          <w:rFonts w:ascii="TH SarabunIT๙" w:hAnsi="TH SarabunIT๙" w:cs="TH SarabunIT๙" w:hint="cs"/>
          <w:b/>
          <w:bCs/>
          <w:sz w:val="36"/>
          <w:szCs w:val="36"/>
          <w:cs/>
        </w:rPr>
        <w:t>แผนกลยุทธ์</w:t>
      </w:r>
    </w:p>
    <w:p w:rsidR="00E119DB" w:rsidRPr="00230E04" w:rsidRDefault="00E119DB" w:rsidP="00E119DB">
      <w:pPr>
        <w:tabs>
          <w:tab w:val="left" w:pos="1305"/>
        </w:tabs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30E04">
        <w:rPr>
          <w:rFonts w:ascii="TH SarabunIT๙" w:hAnsi="TH SarabunIT๙" w:cs="TH SarabunIT๙"/>
          <w:b/>
          <w:bCs/>
          <w:smallCaps/>
          <w:spacing w:val="5"/>
          <w:sz w:val="36"/>
          <w:szCs w:val="36"/>
          <w:cs/>
        </w:rPr>
        <w:t xml:space="preserve"> ประจำปีงบประมาณ พ.ศ. </w:t>
      </w:r>
      <w:r w:rsidRPr="00230E04">
        <w:rPr>
          <w:rFonts w:ascii="TH SarabunIT๙" w:hAnsi="TH SarabunIT๙" w:cs="TH SarabunIT๙"/>
          <w:b/>
          <w:bCs/>
          <w:sz w:val="36"/>
          <w:szCs w:val="36"/>
          <w:cs/>
        </w:rPr>
        <w:t>๒๕๖๓</w:t>
      </w:r>
      <w:r w:rsidR="00A075C8" w:rsidRPr="00230E0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A075C8" w:rsidRPr="00230E04">
        <w:rPr>
          <w:rFonts w:ascii="TH SarabunIT๙" w:hAnsi="TH SarabunIT๙" w:cs="TH SarabunIT๙"/>
          <w:b/>
          <w:bCs/>
          <w:smallCaps/>
          <w:spacing w:val="5"/>
          <w:sz w:val="36"/>
          <w:szCs w:val="36"/>
          <w:cs/>
        </w:rPr>
        <w:t>มหาวิทยาลัยรามคำแหง</w:t>
      </w:r>
    </w:p>
    <w:p w:rsidR="00E119DB" w:rsidRPr="00230E04" w:rsidRDefault="00E119DB" w:rsidP="008F560B">
      <w:pPr>
        <w:tabs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Style w:val="2"/>
        <w:tblW w:w="5000" w:type="pct"/>
        <w:jc w:val="center"/>
        <w:tblLook w:val="04A0" w:firstRow="1" w:lastRow="0" w:firstColumn="1" w:lastColumn="0" w:noHBand="0" w:noVBand="1"/>
      </w:tblPr>
      <w:tblGrid>
        <w:gridCol w:w="10624"/>
        <w:gridCol w:w="5468"/>
      </w:tblGrid>
      <w:tr w:rsidR="00E8076B" w:rsidRPr="000727AD" w:rsidTr="00230E04">
        <w:trPr>
          <w:trHeight w:val="28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B" w:rsidRPr="000727AD" w:rsidRDefault="00E8076B" w:rsidP="00E8076B">
            <w:pPr>
              <w:tabs>
                <w:tab w:val="left" w:pos="1512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7AD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รหัสตัวชี้วัด  </w:t>
            </w:r>
            <w:r w:rsidRPr="000727A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  01</w:t>
            </w:r>
          </w:p>
        </w:tc>
      </w:tr>
      <w:tr w:rsidR="00E8076B" w:rsidRPr="000727AD" w:rsidTr="00230E04">
        <w:trPr>
          <w:trHeight w:val="353"/>
          <w:jc w:val="center"/>
        </w:trPr>
        <w:tc>
          <w:tcPr>
            <w:tcW w:w="3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B" w:rsidRPr="000727AD" w:rsidRDefault="00E8076B" w:rsidP="008F24C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7A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ชื่อตัวชี้วัด  </w:t>
            </w:r>
            <w:r w:rsidRPr="000727A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0727A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ผู้สำเร็จการศึกษาตามหลักสูตรที่ได้มาตรฐาน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B" w:rsidRPr="000727AD" w:rsidRDefault="00E8076B" w:rsidP="008F24CB">
            <w:pPr>
              <w:tabs>
                <w:tab w:val="left" w:pos="1512"/>
              </w:tabs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7A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ผู้รับผิดชอบ  </w:t>
            </w:r>
            <w:r w:rsidRPr="000727A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0727A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คณะ, สถาบันคอมพิวเตอร์,สถาบันนานาชาติ</w:t>
            </w:r>
          </w:p>
        </w:tc>
      </w:tr>
      <w:tr w:rsidR="00E8076B" w:rsidRPr="000727AD" w:rsidTr="00230E04">
        <w:trPr>
          <w:trHeight w:val="35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B" w:rsidRPr="000727AD" w:rsidRDefault="00E8076B" w:rsidP="008F24C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7A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คำจำกัดความของตัวชี้วัด  </w:t>
            </w:r>
            <w:r w:rsidRPr="000727A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0727A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คือผู้สำเร็จการศึกษาระดับปริญญาตรี ปริญญาโท และปริญญาเอก ทุกประเภทการศึกษา จากหลักสูตรที่ผ่านเกณฑ์การประเมินมาตรฐาน                 </w:t>
            </w:r>
          </w:p>
        </w:tc>
      </w:tr>
      <w:tr w:rsidR="00E8076B" w:rsidRPr="000727AD" w:rsidTr="00230E04">
        <w:trPr>
          <w:trHeight w:val="28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076B" w:rsidRPr="000727AD" w:rsidRDefault="00E8076B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7A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ความถี่ในการเก็บข้อมูล     </w:t>
            </w:r>
            <w:r w:rsidRPr="000727A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0727A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ปีละ 3 ครั้ง (6 เดือน 9 เดือน และ 12 เดือน)</w:t>
            </w:r>
          </w:p>
        </w:tc>
      </w:tr>
      <w:tr w:rsidR="00E8076B" w:rsidRPr="000727AD" w:rsidTr="00230E04">
        <w:trPr>
          <w:trHeight w:val="28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B" w:rsidRPr="000727AD" w:rsidRDefault="00E8076B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7A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สูตรในการคำนวณ           </w:t>
            </w:r>
            <w:r w:rsidRPr="000727A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0727A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ร้อยละของผู้สำเร็จการศึกษา</w:t>
            </w:r>
            <w:r w:rsidRPr="000727A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0727A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จากหลักสูตรที่ผ่านการประเมินต่อจำนวนผู้สำเร็จการศึกษาทั้งหมด</w:t>
            </w:r>
          </w:p>
        </w:tc>
      </w:tr>
      <w:tr w:rsidR="00E8076B" w:rsidRPr="000727AD" w:rsidTr="00230E04">
        <w:trPr>
          <w:trHeight w:val="28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B" w:rsidRPr="000727AD" w:rsidRDefault="00E8076B" w:rsidP="00E8076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7A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ที่มาตัวชี้วัด  </w:t>
            </w:r>
            <w:r w:rsidRPr="000727A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0727A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มร./</w:t>
            </w:r>
            <w:proofErr w:type="spellStart"/>
            <w:r w:rsidRPr="000727A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สงป</w:t>
            </w:r>
            <w:proofErr w:type="spellEnd"/>
            <w:r w:rsidRPr="000727AD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</w:tr>
      <w:tr w:rsidR="00E8076B" w:rsidRPr="000727AD" w:rsidTr="00230E04">
        <w:trPr>
          <w:trHeight w:val="28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B" w:rsidRPr="000727AD" w:rsidRDefault="00E8076B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7A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หน่วยวัด  </w:t>
            </w:r>
            <w:r w:rsidRPr="000727A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0727AD">
              <w:rPr>
                <w:rFonts w:ascii="TH SarabunIT๙" w:hAnsi="TH SarabunIT๙" w:cs="TH SarabunIT๙" w:hint="cs"/>
                <w:sz w:val="28"/>
                <w:szCs w:val="28"/>
                <w:cs/>
              </w:rPr>
              <w:t>1.  จัดเก็บเชิงปริมาณ จำแนกตามหลักสูตรและจำนวนผู้สำเร็จการศึกษาจริง ตามรอบปีงบประมาณ 256</w:t>
            </w:r>
            <w:r w:rsidRPr="000727AD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  <w:p w:rsidR="00E8076B" w:rsidRPr="000727AD" w:rsidRDefault="00E8076B" w:rsidP="00E119D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727A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2.  จำนวนผู้สำเร็จการศึกษา ตามข้อ 1 มาคำนวณค่าร้อยละจากค่าเป้าหมาย 20,500 คน</w:t>
            </w:r>
          </w:p>
        </w:tc>
      </w:tr>
      <w:tr w:rsidR="00E8076B" w:rsidRPr="000727AD" w:rsidTr="00230E04">
        <w:trPr>
          <w:trHeight w:val="28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B" w:rsidRPr="000727AD" w:rsidRDefault="00E8076B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7A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ค่าเป้าหมาย พ.ศ. 256</w:t>
            </w:r>
            <w:r w:rsidRPr="000727A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  <w:r w:rsidRPr="000727A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</w:t>
            </w:r>
            <w:r w:rsidRPr="000727A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0727A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 85.00 ของเป้าหมายจากจำนวน 2</w:t>
            </w:r>
            <w:r w:rsidRPr="000727AD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0727AD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0727AD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Pr="000727AD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 คน</w:t>
            </w:r>
          </w:p>
        </w:tc>
      </w:tr>
    </w:tbl>
    <w:tbl>
      <w:tblPr>
        <w:tblStyle w:val="30"/>
        <w:tblW w:w="5000" w:type="pct"/>
        <w:jc w:val="center"/>
        <w:tblLook w:val="04A0" w:firstRow="1" w:lastRow="0" w:firstColumn="1" w:lastColumn="0" w:noHBand="0" w:noVBand="1"/>
      </w:tblPr>
      <w:tblGrid>
        <w:gridCol w:w="11213"/>
        <w:gridCol w:w="4879"/>
      </w:tblGrid>
      <w:tr w:rsidR="00E8076B" w:rsidRPr="000727AD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B" w:rsidRPr="000727AD" w:rsidRDefault="00E8076B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7A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รหัสตัวชี้วัด  </w:t>
            </w:r>
            <w:r w:rsidRPr="000727A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  0</w:t>
            </w:r>
            <w:r w:rsidRPr="000727A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</w:p>
        </w:tc>
      </w:tr>
      <w:tr w:rsidR="00E8076B" w:rsidRPr="000727AD" w:rsidTr="00230E04">
        <w:trPr>
          <w:trHeight w:val="227"/>
          <w:jc w:val="center"/>
        </w:trPr>
        <w:tc>
          <w:tcPr>
            <w:tcW w:w="3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B" w:rsidRPr="000727AD" w:rsidRDefault="00E8076B" w:rsidP="008F24C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7A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ชื่อตัวชี้วัด  </w:t>
            </w:r>
            <w:r w:rsidRPr="000727A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0727A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ผู้สำเร็จการศึกษาได้งานทำหรือประกอบอาชีพอิสระในสาขาที่เกี่ยวข้องภายใน 1 ปี</w:t>
            </w:r>
          </w:p>
        </w:tc>
        <w:tc>
          <w:tcPr>
            <w:tcW w:w="1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B" w:rsidRPr="000727AD" w:rsidRDefault="00E8076B" w:rsidP="008F24C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7A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ผู้รับผิดชอบ  </w:t>
            </w:r>
            <w:r w:rsidRPr="000727A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0727A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คณะ,กองแผนงาน</w:t>
            </w:r>
          </w:p>
        </w:tc>
      </w:tr>
      <w:tr w:rsidR="00E8076B" w:rsidRPr="000727AD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076B" w:rsidRPr="000727AD" w:rsidRDefault="00E8076B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0727A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คำจำกัดความของตัวชี้วัด  </w:t>
            </w:r>
            <w:r w:rsidRPr="000727A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0727A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คือบัณฑิตปริญญาตรีที่สำเร็จการศึกษาในหลักสูตรภาคปกติ ภาคพิเศษและภาคนอกเวลาที่มีงานทำหรือมีกิจการของตนเองและมีรายได้ประจำภายใน</w:t>
            </w:r>
          </w:p>
          <w:p w:rsidR="00E8076B" w:rsidRPr="000727AD" w:rsidRDefault="00E8076B" w:rsidP="00E8076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727A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                ระยะเวลา 1 ปี นับจากวันที่สำเร็จการศึกษา</w:t>
            </w:r>
          </w:p>
        </w:tc>
      </w:tr>
      <w:tr w:rsidR="00E8076B" w:rsidRPr="000727AD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076B" w:rsidRPr="000727AD" w:rsidRDefault="00E8076B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7A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ความถี่ในการเก็บข้อมูล     </w:t>
            </w:r>
            <w:r w:rsidRPr="000727A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0727A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จัดเก็บปีละ 1 ครั้ง</w:t>
            </w:r>
            <w:r w:rsidRPr="000727A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0727A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จากแบบสอบถามบัณฑิต</w:t>
            </w:r>
          </w:p>
        </w:tc>
      </w:tr>
      <w:tr w:rsidR="00E8076B" w:rsidRPr="000727AD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B" w:rsidRPr="000727AD" w:rsidRDefault="00E8076B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7A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สูตรในการคำนวณ           </w:t>
            </w:r>
            <w:r w:rsidRPr="000727A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0727A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ร้อยละของผู้มีงานทำหรือประกอบอาชีพอิสระในสาขาที่เกี่ยวข้องภายใน 1 ปี ต่อผู้สำเร็จการศึกษาทั้งหมด</w:t>
            </w:r>
          </w:p>
        </w:tc>
      </w:tr>
      <w:tr w:rsidR="00E8076B" w:rsidRPr="000727AD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B" w:rsidRPr="000727AD" w:rsidRDefault="00E8076B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7A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ที่มาตัวชี้วัด  </w:t>
            </w:r>
            <w:r w:rsidRPr="000727A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0727A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มร./</w:t>
            </w:r>
            <w:proofErr w:type="spellStart"/>
            <w:r w:rsidRPr="000727A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สงป</w:t>
            </w:r>
            <w:proofErr w:type="spellEnd"/>
            <w:r w:rsidRPr="000727AD">
              <w:rPr>
                <w:rFonts w:ascii="TH SarabunIT๙" w:hAnsi="TH SarabunIT๙" w:cs="TH SarabunIT๙" w:hint="cs"/>
                <w:sz w:val="28"/>
                <w:szCs w:val="28"/>
                <w:cs/>
              </w:rPr>
              <w:t>./</w:t>
            </w:r>
            <w:proofErr w:type="spellStart"/>
            <w:r w:rsidRPr="000727A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สกอ</w:t>
            </w:r>
            <w:proofErr w:type="spellEnd"/>
            <w:r w:rsidRPr="000727AD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</w:tr>
      <w:tr w:rsidR="00E8076B" w:rsidRPr="000727AD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B" w:rsidRPr="000727AD" w:rsidRDefault="00E8076B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7A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หน่วยวัด  </w:t>
            </w:r>
            <w:r w:rsidRPr="000727A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0727A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คิดเป็นค่าสัดส่วนร้อยละของจำนวนผู้มีงานทำและไม่มีงานทำจากจำนวนผู้กรอบแบบสอบถามทั้งหมด</w:t>
            </w:r>
          </w:p>
        </w:tc>
      </w:tr>
      <w:tr w:rsidR="00E8076B" w:rsidRPr="000727AD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B" w:rsidRPr="000727AD" w:rsidRDefault="00E8076B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727AD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ค่าเป้าหมาย พ.ศ. 2563  </w:t>
            </w:r>
            <w:r w:rsidRPr="000727AD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0727A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 73.00 ของเป้าหมายที่กำหนด (จากผู้กรอบแบบสอบถาม)</w:t>
            </w:r>
          </w:p>
        </w:tc>
      </w:tr>
    </w:tbl>
    <w:tbl>
      <w:tblPr>
        <w:tblStyle w:val="4"/>
        <w:tblW w:w="5000" w:type="pct"/>
        <w:jc w:val="center"/>
        <w:tblLook w:val="04A0" w:firstRow="1" w:lastRow="0" w:firstColumn="1" w:lastColumn="0" w:noHBand="0" w:noVBand="1"/>
      </w:tblPr>
      <w:tblGrid>
        <w:gridCol w:w="11210"/>
        <w:gridCol w:w="4882"/>
      </w:tblGrid>
      <w:tr w:rsidR="00E8076B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076B" w:rsidRPr="00230E04" w:rsidRDefault="00E8076B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รหัสตัวชี้วัด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  0</w:t>
            </w: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</w:tr>
      <w:tr w:rsidR="00E8076B" w:rsidRPr="00230E04" w:rsidTr="00230E04">
        <w:trPr>
          <w:trHeight w:val="227"/>
          <w:jc w:val="center"/>
        </w:trPr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076B" w:rsidRPr="00230E04" w:rsidRDefault="00E8076B" w:rsidP="008F24C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ชื่อตัวชี้วัด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ความพึงพอใจของผู้ใช้บัณฑิตที่มีต่อผู้สำเร็จการศึกษา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076B" w:rsidRPr="00230E04" w:rsidRDefault="00E8076B" w:rsidP="008F24C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ผู้รับผิดชอบ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คณะ,กองแผนงาน</w:t>
            </w:r>
          </w:p>
        </w:tc>
      </w:tr>
      <w:tr w:rsidR="00E8076B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B" w:rsidRPr="00230E04" w:rsidRDefault="00E8076B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คำจำกัดความของตัวชี้วัด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คือการประเมินความพึงพอใจของผู้ประกอบการเจ้าของกิจการ หรือส่วนราชการต่อผู้ปฏิบัติงานที่เป็นบัณฑิตจากมหาวิทยาลัยรามคำแหง</w:t>
            </w:r>
          </w:p>
        </w:tc>
      </w:tr>
      <w:tr w:rsidR="00E8076B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076B" w:rsidRPr="00230E04" w:rsidRDefault="00E8076B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ความถี่ในการเก็บข้อมูล   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จัดเก็บปีละ 1 ครั้ง</w:t>
            </w:r>
          </w:p>
        </w:tc>
      </w:tr>
      <w:tr w:rsidR="00E8076B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B" w:rsidRPr="00230E04" w:rsidRDefault="00E8076B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สูตรในการคำนวณ         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จำแนกเป็น 5 ระดับ</w:t>
            </w:r>
          </w:p>
        </w:tc>
      </w:tr>
      <w:tr w:rsidR="00E8076B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B" w:rsidRPr="00230E04" w:rsidRDefault="00E8076B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ที่มาตัวชี้วัด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มร./</w:t>
            </w:r>
            <w:proofErr w:type="spellStart"/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สงป</w:t>
            </w:r>
            <w:proofErr w:type="spellEnd"/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./</w:t>
            </w:r>
            <w:proofErr w:type="spellStart"/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สกอ</w:t>
            </w:r>
            <w:proofErr w:type="spellEnd"/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</w:tr>
      <w:tr w:rsidR="00E8076B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B" w:rsidRPr="00230E04" w:rsidRDefault="00E8076B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หน่วยวัด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จำนวนรวมจากความถี่ของแต่ละระดับ</w:t>
            </w:r>
          </w:p>
        </w:tc>
      </w:tr>
      <w:tr w:rsidR="00E8076B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B" w:rsidRPr="00230E04" w:rsidRDefault="00E8076B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ค่าเป้าหมาย พ.ศ. 2563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ระดับ 3.60</w:t>
            </w:r>
          </w:p>
        </w:tc>
      </w:tr>
    </w:tbl>
    <w:p w:rsidR="00E119DB" w:rsidRDefault="00E119DB" w:rsidP="008F560B">
      <w:pPr>
        <w:tabs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25872" w:rsidRDefault="00225872" w:rsidP="008F560B">
      <w:pPr>
        <w:tabs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Style w:val="50"/>
        <w:tblW w:w="5000" w:type="pct"/>
        <w:jc w:val="center"/>
        <w:tblLook w:val="04A0" w:firstRow="1" w:lastRow="0" w:firstColumn="1" w:lastColumn="0" w:noHBand="0" w:noVBand="1"/>
      </w:tblPr>
      <w:tblGrid>
        <w:gridCol w:w="7196"/>
        <w:gridCol w:w="8896"/>
      </w:tblGrid>
      <w:tr w:rsidR="00E8076B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8076B" w:rsidRPr="00230E04" w:rsidRDefault="00E8076B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รหัสตัวชี้วัด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  0</w:t>
            </w: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E8076B" w:rsidRPr="00230E04" w:rsidTr="00230E04">
        <w:trPr>
          <w:trHeight w:val="227"/>
          <w:jc w:val="center"/>
        </w:trPr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B" w:rsidRPr="00230E04" w:rsidRDefault="00E8076B" w:rsidP="008F24C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ชื่อตัวชี้วัด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หลักสูตรได้มาตรฐาน </w:t>
            </w:r>
          </w:p>
        </w:tc>
        <w:tc>
          <w:tcPr>
            <w:tcW w:w="2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76B" w:rsidRPr="00230E04" w:rsidRDefault="00E8076B" w:rsidP="008F24CB">
            <w:pPr>
              <w:tabs>
                <w:tab w:val="left" w:pos="1593"/>
              </w:tabs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ผู้รับผิดชอบ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กองบริการการศึกษา, คณะ,สถาบันการศึกษานานาชาติ,</w:t>
            </w:r>
            <w:r w:rsidR="00225872"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สำนักประกันคุณภาพการศึกษา</w:t>
            </w:r>
          </w:p>
        </w:tc>
      </w:tr>
      <w:tr w:rsidR="00E8076B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B" w:rsidRPr="00230E04" w:rsidRDefault="00E8076B" w:rsidP="00E119D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คำจำกัดความของตัวชี้วัด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="00225872" w:rsidRPr="00230E04">
              <w:rPr>
                <w:rFonts w:ascii="TH SarabunIT๙" w:hAnsi="TH SarabunIT๙" w:cs="TH SarabunIT๙"/>
                <w:sz w:val="28"/>
                <w:szCs w:val="28"/>
              </w:rPr>
              <w:t xml:space="preserve">: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พิจารณาจากหลักสูตรที่</w:t>
            </w:r>
            <w:proofErr w:type="spellStart"/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สกอ</w:t>
            </w:r>
            <w:proofErr w:type="spellEnd"/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. รับทราบหลักสูตรตามกรอบ </w:t>
            </w:r>
            <w:r w:rsidRPr="00230E04">
              <w:rPr>
                <w:rFonts w:ascii="TH SarabunIT๙" w:hAnsi="TH SarabunIT๙" w:cs="TH SarabunIT๙"/>
                <w:sz w:val="28"/>
                <w:szCs w:val="28"/>
              </w:rPr>
              <w:t xml:space="preserve">TQF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อย่างเป็นทางการและผ่านเกณฑ์การประเมินมาตรฐาน</w:t>
            </w:r>
            <w:r w:rsidR="00225872"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หลักสูตร ปีการศึกษา 2562 จาก </w:t>
            </w:r>
            <w:proofErr w:type="spellStart"/>
            <w:r w:rsidR="00225872"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สกอ</w:t>
            </w:r>
            <w:proofErr w:type="spellEnd"/>
            <w:r w:rsidR="00225872"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</w:tr>
      <w:tr w:rsidR="00E8076B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076B" w:rsidRPr="00230E04" w:rsidRDefault="00E8076B" w:rsidP="00E119D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ความถี่ในการเก็บข้อมูล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</w:t>
            </w:r>
            <w:r w:rsidRPr="00230E04">
              <w:rPr>
                <w:rFonts w:ascii="TH SarabunIT๙" w:hAnsi="TH SarabunIT๙" w:cs="TH SarabunIT๙"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จัดเก็บปีละ 1 ครั้ง</w:t>
            </w:r>
            <w:r w:rsidRPr="00230E0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จากทุกหลักสูตรที่เปิดการเรียนการสอนในปีการศึกษา 2562</w:t>
            </w:r>
          </w:p>
        </w:tc>
      </w:tr>
      <w:tr w:rsidR="00E8076B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B" w:rsidRPr="00230E04" w:rsidRDefault="00E8076B" w:rsidP="00E119D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สูตรในการคำนวณ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</w:t>
            </w:r>
            <w:r w:rsidRPr="00230E04">
              <w:rPr>
                <w:rFonts w:ascii="TH SarabunIT๙" w:hAnsi="TH SarabunIT๙" w:cs="TH SarabunIT๙"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ร้อยละของจำนวนหลักสูตรที่ผ่านการประเมินต่อหลัก</w:t>
            </w:r>
            <w:proofErr w:type="spellStart"/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สู่ตร</w:t>
            </w:r>
            <w:proofErr w:type="spellEnd"/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ทั้งหมด</w:t>
            </w:r>
          </w:p>
        </w:tc>
      </w:tr>
      <w:tr w:rsidR="00E8076B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B" w:rsidRPr="00230E04" w:rsidRDefault="00E8076B" w:rsidP="00E119D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ที่มาตัวชี้วัด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</w:t>
            </w:r>
            <w:r w:rsidRPr="00230E04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มร./</w:t>
            </w:r>
            <w:proofErr w:type="spellStart"/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สกอ</w:t>
            </w:r>
            <w:proofErr w:type="spellEnd"/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./สมศ.</w:t>
            </w:r>
          </w:p>
        </w:tc>
      </w:tr>
      <w:tr w:rsidR="00E8076B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076B" w:rsidRPr="00230E04" w:rsidRDefault="00E8076B" w:rsidP="00E119D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หน่วยวัด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230E04">
              <w:rPr>
                <w:rFonts w:ascii="TH SarabunIT๙" w:hAnsi="TH SarabunIT๙" w:cs="TH SarabunIT๙"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ร้อยละ คิดเป็นค่าสัดส่วนร้อยละของจำนวนหลักสูตรที่ผ่านเกณฑ์การประเมินมาตรฐานหลักสูตร ปีการศึกษา 2562 จาก </w:t>
            </w:r>
            <w:proofErr w:type="spellStart"/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สกอ</w:t>
            </w:r>
            <w:proofErr w:type="spellEnd"/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. จากจำนวน</w:t>
            </w:r>
          </w:p>
          <w:p w:rsidR="00E8076B" w:rsidRPr="00230E04" w:rsidRDefault="00E8076B" w:rsidP="00E119D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หลักสูตรทั้งหมดที่เปิดสอน ปีการศึกษา 2562</w:t>
            </w:r>
          </w:p>
        </w:tc>
      </w:tr>
      <w:tr w:rsidR="00E8076B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76B" w:rsidRPr="00230E04" w:rsidRDefault="00E8076B" w:rsidP="00E119D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ค่าเป้าหมาย พ.ศ. 2563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</w:t>
            </w:r>
            <w:r w:rsidRPr="00230E04">
              <w:rPr>
                <w:rFonts w:ascii="TH SarabunIT๙" w:hAnsi="TH SarabunIT๙" w:cs="TH SarabunIT๙"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 100.00 ของหลักสูตรทั้งหมด</w:t>
            </w:r>
          </w:p>
        </w:tc>
      </w:tr>
    </w:tbl>
    <w:tbl>
      <w:tblPr>
        <w:tblStyle w:val="6"/>
        <w:tblW w:w="5000" w:type="pct"/>
        <w:jc w:val="center"/>
        <w:tblLook w:val="04A0" w:firstRow="1" w:lastRow="0" w:firstColumn="1" w:lastColumn="0" w:noHBand="0" w:noVBand="1"/>
      </w:tblPr>
      <w:tblGrid>
        <w:gridCol w:w="10740"/>
        <w:gridCol w:w="5352"/>
      </w:tblGrid>
      <w:tr w:rsidR="00225872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872" w:rsidRPr="00230E04" w:rsidRDefault="00225872" w:rsidP="0022587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รหัสตัวชี้วัด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  05</w:t>
            </w:r>
          </w:p>
        </w:tc>
      </w:tr>
      <w:tr w:rsidR="00225872" w:rsidRPr="00230E04" w:rsidTr="00230E04">
        <w:trPr>
          <w:trHeight w:val="227"/>
          <w:jc w:val="center"/>
        </w:trPr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1CA" w:rsidRPr="00230E04" w:rsidRDefault="00225872" w:rsidP="008F24C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ชื่อตัวชี้วัด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นักศึกษาที่ร่วมโครงการมีความรู้ความเข้าใจเพิ่มขึ้น </w:t>
            </w:r>
            <w:r w:rsidR="004F31CA" w:rsidRPr="00230E04">
              <w:rPr>
                <w:rFonts w:ascii="TH SarabunIT๙" w:hAnsi="TH SarabunIT๙" w:cs="TH SarabunIT๙"/>
                <w:sz w:val="28"/>
                <w:szCs w:val="28"/>
                <w:cs/>
              </w:rPr>
              <w:t>และสามารถนำไปปฏิบัติได้จริง</w:t>
            </w:r>
            <w:r w:rsidR="004F31CA"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225872" w:rsidRPr="00230E04" w:rsidRDefault="004F31CA" w:rsidP="008F24C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</w:t>
            </w:r>
            <w:r w:rsidR="009E4FA1"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(โครงการพัฒนาและส่</w:t>
            </w:r>
            <w:r w:rsidR="00225872"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งเสริมกิจการนักศึกษา)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FA1" w:rsidRPr="00230E04" w:rsidRDefault="00225872" w:rsidP="009E4FA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ผู้รับผิดชอบ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="009E4FA1"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กิจการนักศึกษา,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คณะ</w:t>
            </w:r>
            <w:r w:rsidRPr="00230E0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สถาบัน</w:t>
            </w:r>
          </w:p>
          <w:p w:rsidR="00225872" w:rsidRPr="00230E04" w:rsidRDefault="009E4FA1" w:rsidP="009E4FA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และสาขา</w:t>
            </w:r>
            <w:proofErr w:type="spellStart"/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วิทย</w:t>
            </w:r>
            <w:proofErr w:type="spellEnd"/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บริการ</w:t>
            </w:r>
          </w:p>
        </w:tc>
      </w:tr>
      <w:tr w:rsidR="00225872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5872" w:rsidRPr="00230E04" w:rsidRDefault="00225872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คำจำกัดความของตัวชี้วัด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คือจำนวนนักศึกษาที่เข้าร่วมโครงการและตอบแบบสอบถามภายหลังการร่วมโครงการเสร็จสิ้น มีความรู้ ความเข้าใจ เกิดทักษะตามวัตถุประสงค์ของโครงการ</w:t>
            </w:r>
          </w:p>
          <w:p w:rsidR="00225872" w:rsidRPr="00230E04" w:rsidRDefault="00225872" w:rsidP="0022587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                            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เพิ่มขึ้น (ควรจัดประเมินก่อนและหลังการอบรม</w:t>
            </w: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)</w:t>
            </w:r>
          </w:p>
        </w:tc>
      </w:tr>
      <w:tr w:rsidR="00225872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5872" w:rsidRPr="00230E04" w:rsidRDefault="00225872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ความถี่ในการเก็บข้อมูล   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จัดเก็บผลการประเมินโครงการทุกครั้งที่จัด และสรุปรายงานผลค่าเฉลี่ยจากทุกโครงการ รอบ 6 เดือน 9 เดือน และ 12 เดือน</w:t>
            </w:r>
          </w:p>
        </w:tc>
      </w:tr>
      <w:tr w:rsidR="00225872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72" w:rsidRPr="00230E04" w:rsidRDefault="00225872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สูตรในการคำนวณ         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ร้อยละของจำนวนนักศึกษาที่ร่วมโครงการและตอบแบบสอบถาม</w:t>
            </w:r>
          </w:p>
        </w:tc>
      </w:tr>
      <w:tr w:rsidR="00225872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72" w:rsidRPr="00230E04" w:rsidRDefault="00225872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ที่มาตัวชี้วัด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มร./</w:t>
            </w:r>
            <w:proofErr w:type="spellStart"/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สกอ</w:t>
            </w:r>
            <w:proofErr w:type="spellEnd"/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</w:tr>
      <w:tr w:rsidR="00225872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5872" w:rsidRPr="00230E04" w:rsidRDefault="00225872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หน่วยวัด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ร้อยละของการนำผลการประเมินจากทุกโครงการมาหาค่าเฉลี่ยในภาพรวม</w:t>
            </w:r>
          </w:p>
        </w:tc>
      </w:tr>
      <w:tr w:rsidR="00225872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72" w:rsidRPr="00230E04" w:rsidRDefault="00225872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ค่าเป้าหมาย พ.ศ. 2563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 65.00 ของผู้เข้าร่วมโครงการ</w:t>
            </w:r>
          </w:p>
        </w:tc>
      </w:tr>
    </w:tbl>
    <w:tbl>
      <w:tblPr>
        <w:tblStyle w:val="110"/>
        <w:tblW w:w="5000" w:type="pct"/>
        <w:jc w:val="center"/>
        <w:tblLook w:val="04A0" w:firstRow="1" w:lastRow="0" w:firstColumn="1" w:lastColumn="0" w:noHBand="0" w:noVBand="1"/>
      </w:tblPr>
      <w:tblGrid>
        <w:gridCol w:w="10914"/>
        <w:gridCol w:w="5178"/>
      </w:tblGrid>
      <w:tr w:rsidR="00230E04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4" w:rsidRPr="00230E04" w:rsidRDefault="00230E04" w:rsidP="00230E0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รหัสตัวชี้วัด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06</w:t>
            </w:r>
          </w:p>
        </w:tc>
      </w:tr>
      <w:tr w:rsidR="00230E04" w:rsidRPr="00230E04" w:rsidTr="00230E04">
        <w:trPr>
          <w:trHeight w:val="227"/>
          <w:jc w:val="center"/>
        </w:trPr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4" w:rsidRPr="00230E04" w:rsidRDefault="00230E04" w:rsidP="00230E0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ชื่อตัวชี้วัด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ผู้เข้าร่วมโครงการทำนุบำรุงศิลปะและวัฒนธรรมเห็นประโยชน์และคุณค่าในศิลปวัฒนธรรม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4" w:rsidRPr="00230E04" w:rsidRDefault="00230E04" w:rsidP="00230E0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ผู้รับผิดชอบ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สถาบัน</w:t>
            </w:r>
            <w:proofErr w:type="spellStart"/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ศิลป</w:t>
            </w:r>
            <w:proofErr w:type="spellEnd"/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วัฒนธรรมฯ</w:t>
            </w:r>
          </w:p>
        </w:tc>
      </w:tr>
      <w:tr w:rsidR="00230E04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0E04" w:rsidRPr="00230E04" w:rsidRDefault="00230E04" w:rsidP="00230E0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คำจำกัดความของตัวชี้วัด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คือโครงการทำนุบำรุงศิลปะและวัฒนธรรม ที่สถาบันศิลปวัฒนธรรมและคณะจัดทำขึ้น โดยมีบุคลากร นักศึกษา และประชาชน </w:t>
            </w:r>
          </w:p>
          <w:p w:rsidR="00230E04" w:rsidRPr="00230E04" w:rsidRDefault="00230E04" w:rsidP="00230E0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               เข้าร่วมโครงการเห็นประโยชน์และคุณค่า</w:t>
            </w:r>
          </w:p>
        </w:tc>
      </w:tr>
      <w:tr w:rsidR="00230E04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0E04" w:rsidRPr="00230E04" w:rsidRDefault="00230E04" w:rsidP="00230E0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ความถี่ในการเก็บข้อมูล   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เก็บข้อมูลการประเมินทุกครั้งที่จัดโครงการ และจัดทำรายงานผลปีละ 3 ครั้ง รอบ 6 เดือน 9 เดือน และ 12 เดือน</w:t>
            </w:r>
          </w:p>
        </w:tc>
      </w:tr>
      <w:tr w:rsidR="00230E04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04" w:rsidRPr="00230E04" w:rsidRDefault="00230E04" w:rsidP="00230E0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สูตรในการคำนวณ         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ร้อยละของผู้เข้าร่วมโครงการทำนุบำรุงศิลปะและวัฒนธรรมต่อจำนวนผู้เข้าร่วมทั้งหมด</w:t>
            </w:r>
          </w:p>
        </w:tc>
      </w:tr>
      <w:tr w:rsidR="00230E04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04" w:rsidRPr="00230E04" w:rsidRDefault="00230E04" w:rsidP="00230E0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ที่มาตัวชี้วัด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มร.</w:t>
            </w:r>
          </w:p>
        </w:tc>
      </w:tr>
      <w:tr w:rsidR="00230E04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0E04" w:rsidRPr="00230E04" w:rsidRDefault="00230E04" w:rsidP="00230E0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หน่วยวัด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ร้อยละของผู้เข้าร่วมโครงการที่ตอบแบบสอบถาม เน้นประโยชน์และคุณค่าในศิลปวัฒนธรรม</w:t>
            </w:r>
          </w:p>
        </w:tc>
      </w:tr>
      <w:tr w:rsidR="00230E04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04" w:rsidRPr="00230E04" w:rsidRDefault="00230E04" w:rsidP="00230E0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ค่าเป้าหมาย พ.ศ. 2563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 85.00 ของผู้เข้าร่วมโครงการ จำนวน 12 โครงการ</w:t>
            </w:r>
          </w:p>
        </w:tc>
      </w:tr>
    </w:tbl>
    <w:p w:rsidR="00230E04" w:rsidRDefault="00230E04" w:rsidP="008F560B">
      <w:pPr>
        <w:tabs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230E04" w:rsidRPr="00230E04" w:rsidRDefault="00230E04" w:rsidP="008F560B">
      <w:pPr>
        <w:tabs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Style w:val="120"/>
        <w:tblW w:w="5000" w:type="pct"/>
        <w:jc w:val="center"/>
        <w:tblLook w:val="04A0" w:firstRow="1" w:lastRow="0" w:firstColumn="1" w:lastColumn="0" w:noHBand="0" w:noVBand="1"/>
      </w:tblPr>
      <w:tblGrid>
        <w:gridCol w:w="10914"/>
        <w:gridCol w:w="5178"/>
      </w:tblGrid>
      <w:tr w:rsidR="00230E04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4" w:rsidRPr="00230E04" w:rsidRDefault="00230E04" w:rsidP="00230E0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lastRenderedPageBreak/>
              <w:t xml:space="preserve">รหัสตัวชี้วัด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  07</w:t>
            </w:r>
          </w:p>
        </w:tc>
      </w:tr>
      <w:tr w:rsidR="00230E04" w:rsidRPr="00230E04" w:rsidTr="00230E04">
        <w:trPr>
          <w:trHeight w:val="227"/>
          <w:jc w:val="center"/>
        </w:trPr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4" w:rsidRPr="00230E04" w:rsidRDefault="00230E04" w:rsidP="00230E0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ชื่อตัวชี้วัด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โครงการทำนุบำรุงศิลปะและวัฒนธรรมที่มีการบูร</w:t>
            </w:r>
            <w:proofErr w:type="spellStart"/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ณา</w:t>
            </w:r>
            <w:proofErr w:type="spellEnd"/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การด้านศิลปวัฒนธรรมร่วมกับการเรียนการสอนหรืองานวิจัย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E04" w:rsidRPr="00230E04" w:rsidRDefault="00230E04" w:rsidP="00230E0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ผู้รับผิดชอบ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คณะ</w:t>
            </w:r>
          </w:p>
        </w:tc>
      </w:tr>
      <w:tr w:rsidR="00230E04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0E04" w:rsidRPr="00230E04" w:rsidRDefault="00230E04" w:rsidP="00230E0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คำจำกัดความของตัวชี้วัด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ือโครงการทำนุบำรุงศิลปะและวัฒนธรรมที่คณะนำศาสตร์การเรียนการสอนและมีนักศึกษาเข้าร่วมดำเนินการให้บริการหรือนำผลที่ได้จากโครงการมาใช้</w:t>
            </w:r>
          </w:p>
          <w:p w:rsidR="00230E04" w:rsidRPr="00230E04" w:rsidRDefault="00230E04" w:rsidP="00230E0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                            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ในการจัดการเรียนการสอนหรือการวิจัย</w:t>
            </w:r>
          </w:p>
        </w:tc>
      </w:tr>
      <w:tr w:rsidR="00230E04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0E04" w:rsidRPr="00230E04" w:rsidRDefault="00230E04" w:rsidP="00230E0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ความถี่ในการเก็บข้อมูล   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เก็บข้อมูลการประเมินทุกครั้งที่จัดโครงการ และจัดทำรายงานผลปีละ 3 ครั้ง รอบ 6 เดือน 9 เดือน และ 12 เดือน</w:t>
            </w:r>
          </w:p>
        </w:tc>
      </w:tr>
      <w:tr w:rsidR="00230E04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04" w:rsidRPr="00230E04" w:rsidRDefault="00230E04" w:rsidP="00230E0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สูตรในการคำนวณ         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ร้อยละของจำนวนโครงการทำนุบำรุงศิลปะและวัฒนธรรม ที่</w:t>
            </w:r>
            <w:proofErr w:type="spellStart"/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บูรณา</w:t>
            </w:r>
            <w:proofErr w:type="spellEnd"/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การต่อโครงการทั้งหมดของคณะ</w:t>
            </w:r>
          </w:p>
        </w:tc>
      </w:tr>
      <w:tr w:rsidR="00230E04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04" w:rsidRPr="00230E04" w:rsidRDefault="00230E04" w:rsidP="00230E0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ที่มาตัวชี้วัด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มร.</w:t>
            </w: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</w:t>
            </w:r>
            <w:proofErr w:type="spellStart"/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สกอ</w:t>
            </w:r>
            <w:proofErr w:type="spellEnd"/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</w:tr>
      <w:tr w:rsidR="00230E04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0E04" w:rsidRPr="00230E04" w:rsidRDefault="00230E04" w:rsidP="00230E0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หน่วยวัด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 โดยระบุการบูร</w:t>
            </w:r>
            <w:proofErr w:type="spellStart"/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ณา</w:t>
            </w:r>
            <w:proofErr w:type="spellEnd"/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การร่วมกับหลักสูตรใด วิชาใด หรืองานวิจัยใด</w:t>
            </w:r>
          </w:p>
        </w:tc>
      </w:tr>
      <w:tr w:rsidR="00230E04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E04" w:rsidRPr="00230E04" w:rsidRDefault="00230E04" w:rsidP="00230E0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ค่าเป้าหมาย พ.ศ. 2563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 85.00 ของเป้าหมาย รวม 22 โครงการ</w:t>
            </w:r>
          </w:p>
        </w:tc>
      </w:tr>
    </w:tbl>
    <w:tbl>
      <w:tblPr>
        <w:tblStyle w:val="6"/>
        <w:tblW w:w="5000" w:type="pct"/>
        <w:jc w:val="center"/>
        <w:tblLook w:val="04A0" w:firstRow="1" w:lastRow="0" w:firstColumn="1" w:lastColumn="0" w:noHBand="0" w:noVBand="1"/>
      </w:tblPr>
      <w:tblGrid>
        <w:gridCol w:w="9179"/>
        <w:gridCol w:w="6913"/>
      </w:tblGrid>
      <w:tr w:rsidR="00207875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7875" w:rsidRPr="00230E04" w:rsidRDefault="00207875" w:rsidP="00230E0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รหัสตัวชี้วัด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  0</w:t>
            </w:r>
            <w:r w:rsidR="00230E04"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8</w:t>
            </w:r>
          </w:p>
        </w:tc>
      </w:tr>
      <w:tr w:rsidR="00207875" w:rsidRPr="00230E04" w:rsidTr="00230E04">
        <w:trPr>
          <w:trHeight w:val="227"/>
          <w:jc w:val="center"/>
        </w:trPr>
        <w:tc>
          <w:tcPr>
            <w:tcW w:w="2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5" w:rsidRPr="00230E04" w:rsidRDefault="00207875" w:rsidP="00230E0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ชื่อตัวชี้วัด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="00230E04"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การจัดตั้งคณะแพทยศาสตร์แล้วเสร็จ</w:t>
            </w:r>
            <w:r w:rsidRPr="00230E0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75" w:rsidRPr="00230E04" w:rsidRDefault="00207875" w:rsidP="002078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ผู้รับผิดชอบ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กองกิจการนักศึกษา,คณะ</w:t>
            </w:r>
            <w:r w:rsidRPr="00230E0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สถาบัน และสาขา</w:t>
            </w:r>
            <w:proofErr w:type="spellStart"/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วิทย</w:t>
            </w:r>
            <w:proofErr w:type="spellEnd"/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บริการ</w:t>
            </w:r>
          </w:p>
        </w:tc>
      </w:tr>
      <w:tr w:rsidR="00207875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875" w:rsidRPr="00230E04" w:rsidRDefault="00207875" w:rsidP="00207875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คำจำกัดความของตัวชี้วัด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ผลสำเร็จของแผนดำเนินงานมีเป้าหมาย 5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ขั้นตอนดังนี้</w:t>
            </w:r>
          </w:p>
          <w:p w:rsidR="00207875" w:rsidRPr="00230E04" w:rsidRDefault="00207875" w:rsidP="0020787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               </w:t>
            </w:r>
            <w:r w:rsidRPr="00230E0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1. จัดตั้งคณะกรรมการ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</w:p>
          <w:p w:rsidR="00207875" w:rsidRPr="00230E04" w:rsidRDefault="00207875" w:rsidP="0020787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               </w:t>
            </w:r>
            <w:r w:rsidRPr="00230E04">
              <w:rPr>
                <w:rFonts w:ascii="TH SarabunIT๙" w:hAnsi="TH SarabunIT๙" w:cs="TH SarabunIT๙"/>
                <w:sz w:val="28"/>
                <w:szCs w:val="28"/>
                <w:cs/>
              </w:rPr>
              <w:t>2.</w:t>
            </w:r>
            <w:r w:rsid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230E04">
              <w:rPr>
                <w:rFonts w:ascii="TH SarabunIT๙" w:hAnsi="TH SarabunIT๙" w:cs="TH SarabunIT๙"/>
                <w:sz w:val="28"/>
                <w:szCs w:val="28"/>
                <w:cs/>
              </w:rPr>
              <w:t>จัดทำหลักสูตร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</w:t>
            </w:r>
          </w:p>
          <w:p w:rsidR="00207875" w:rsidRPr="00230E04" w:rsidRDefault="00207875" w:rsidP="0020787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               </w:t>
            </w:r>
            <w:r w:rsidRPr="00230E0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3. เสนอมหาวิทยาลัย </w:t>
            </w:r>
          </w:p>
          <w:p w:rsidR="00207875" w:rsidRPr="00230E04" w:rsidRDefault="00207875" w:rsidP="00207875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               </w:t>
            </w:r>
            <w:r w:rsidRPr="00230E0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4. ผ่านสภามหาวิทยาลัย </w:t>
            </w:r>
          </w:p>
          <w:p w:rsidR="00207875" w:rsidRPr="00230E04" w:rsidRDefault="00207875" w:rsidP="000E68C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               </w:t>
            </w:r>
            <w:r w:rsidRPr="00230E04">
              <w:rPr>
                <w:rFonts w:ascii="TH SarabunIT๙" w:hAnsi="TH SarabunIT๙" w:cs="TH SarabunIT๙"/>
                <w:sz w:val="28"/>
                <w:szCs w:val="28"/>
                <w:cs/>
              </w:rPr>
              <w:t>5. เสนอ</w:t>
            </w:r>
            <w:proofErr w:type="spellStart"/>
            <w:r w:rsidRPr="00230E04">
              <w:rPr>
                <w:rFonts w:ascii="TH SarabunIT๙" w:hAnsi="TH SarabunIT๙" w:cs="TH SarabunIT๙"/>
                <w:sz w:val="28"/>
                <w:szCs w:val="28"/>
                <w:cs/>
              </w:rPr>
              <w:t>สกอ</w:t>
            </w:r>
            <w:proofErr w:type="spellEnd"/>
            <w:r w:rsidRPr="00230E04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</w:tc>
      </w:tr>
      <w:tr w:rsidR="00207875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875" w:rsidRPr="00230E04" w:rsidRDefault="00207875" w:rsidP="000E68C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ความถี่ในการเก็บข้อมูล   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ปีละ 1 ครั้ง</w:t>
            </w:r>
          </w:p>
        </w:tc>
      </w:tr>
      <w:tr w:rsidR="00207875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75" w:rsidRPr="00230E04" w:rsidRDefault="00207875" w:rsidP="0020787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สูตรในการคำนวณ         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ขั้นตอน</w:t>
            </w:r>
            <w:r w:rsidRPr="00230E0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จำนวนเป็น 5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ขั้นตอน</w:t>
            </w:r>
          </w:p>
        </w:tc>
      </w:tr>
      <w:tr w:rsidR="00207875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75" w:rsidRPr="00230E04" w:rsidRDefault="00207875" w:rsidP="000E68C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ที่มาตัวชี้วัด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มร./</w:t>
            </w:r>
            <w:proofErr w:type="spellStart"/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สกอ</w:t>
            </w:r>
            <w:proofErr w:type="spellEnd"/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</w:tr>
      <w:tr w:rsidR="00207875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7875" w:rsidRPr="00230E04" w:rsidRDefault="00207875" w:rsidP="00207875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หน่วยวัด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ขั้นตอน</w:t>
            </w:r>
          </w:p>
        </w:tc>
      </w:tr>
      <w:tr w:rsidR="00207875" w:rsidRPr="00230E04" w:rsidTr="00230E04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75" w:rsidRPr="00230E04" w:rsidRDefault="00207875" w:rsidP="000727AD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230E04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ค่าเป้าหมาย พ.ศ. 2563  </w:t>
            </w:r>
            <w:r w:rsidRPr="00230E04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230E0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5 </w:t>
            </w:r>
            <w:r w:rsidRPr="00230E0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ขั้นตอน</w:t>
            </w:r>
          </w:p>
        </w:tc>
      </w:tr>
    </w:tbl>
    <w:tbl>
      <w:tblPr>
        <w:tblStyle w:val="7"/>
        <w:tblW w:w="5000" w:type="pct"/>
        <w:jc w:val="center"/>
        <w:tblLook w:val="04A0" w:firstRow="1" w:lastRow="0" w:firstColumn="1" w:lastColumn="0" w:noHBand="0" w:noVBand="1"/>
      </w:tblPr>
      <w:tblGrid>
        <w:gridCol w:w="10032"/>
        <w:gridCol w:w="6060"/>
      </w:tblGrid>
      <w:tr w:rsidR="00225872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872" w:rsidRPr="004B35F6" w:rsidRDefault="00225872" w:rsidP="00230E0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รหัสตัวชี้วัด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:  0</w:t>
            </w:r>
            <w:r w:rsidR="00230E04"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</w:tc>
      </w:tr>
      <w:tr w:rsidR="00225872" w:rsidRPr="004B35F6" w:rsidTr="004B35F6">
        <w:trPr>
          <w:trHeight w:val="227"/>
          <w:jc w:val="center"/>
        </w:trPr>
        <w:tc>
          <w:tcPr>
            <w:tcW w:w="3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2" w:rsidRPr="004B35F6" w:rsidRDefault="00225872" w:rsidP="008F24C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ชื่อตัวชี้วัด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นักศึกษาใหม่ระดับอุดมศึกษา</w:t>
            </w: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72" w:rsidRPr="004B35F6" w:rsidRDefault="00225872" w:rsidP="008F24C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ผู้รับผิดชอบ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งานประชาสัมพันธ์, คณะ</w:t>
            </w:r>
            <w:r w:rsidRPr="004B35F6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สาขา</w:t>
            </w:r>
            <w:proofErr w:type="spellStart"/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วิทย</w:t>
            </w:r>
            <w:proofErr w:type="spellEnd"/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บริการฯ</w:t>
            </w:r>
          </w:p>
        </w:tc>
      </w:tr>
      <w:tr w:rsidR="00225872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72" w:rsidRPr="004B35F6" w:rsidRDefault="00225872" w:rsidP="00E119D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คำจำกัดความของตัวชี้วัด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จำนวนนักศึกษาใหม่ระดับปริญญาตรี ปริญญาโท และปริญญาเอก ทุกหลักสูตรและประเภทการจัดการเรียนการสอน ในปีการศึกษา 2562</w:t>
            </w:r>
          </w:p>
        </w:tc>
      </w:tr>
      <w:tr w:rsidR="00225872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5872" w:rsidRPr="004B35F6" w:rsidRDefault="00225872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ความถี่ในการเก็บข้อมูล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ปีละ 3 ครั้ง รอบ 6 เดือน 9 เดือน และ 12 เดือน</w:t>
            </w:r>
          </w:p>
        </w:tc>
      </w:tr>
      <w:tr w:rsidR="00225872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72" w:rsidRPr="004B35F6" w:rsidRDefault="00225872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สูตรในการคำนวณ      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ร้อยละของจำนวนนักศึกษาใหม่จากค่าเป้าหมาย</w:t>
            </w:r>
          </w:p>
        </w:tc>
      </w:tr>
      <w:tr w:rsidR="00225872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72" w:rsidRPr="004B35F6" w:rsidRDefault="00225872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ที่มาตัวชี้วัด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มร./</w:t>
            </w:r>
            <w:proofErr w:type="spellStart"/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สงป</w:t>
            </w:r>
            <w:proofErr w:type="spellEnd"/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</w:tr>
      <w:tr w:rsidR="00225872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5872" w:rsidRPr="004B35F6" w:rsidRDefault="00225872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หน่วยวัด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จัดเก็บเชิงปริมาณจำแนกตามหลักสูตรและจำนวนนักศึกษาจริง ตามรอบปีงบประมาณ พ.ศ. 2563</w:t>
            </w:r>
          </w:p>
          <w:p w:rsidR="00225872" w:rsidRPr="004B35F6" w:rsidRDefault="00225872" w:rsidP="00E119D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        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 นำจำนวนนักศึกษาใหม่จริง ตามข้อที่ 1 มาคำนวณค่าร้อยละจากค่าเป้าหมาย 40,000 คน</w:t>
            </w:r>
          </w:p>
        </w:tc>
      </w:tr>
      <w:tr w:rsidR="00225872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72" w:rsidRPr="004B35F6" w:rsidRDefault="00225872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ค่าเป้าหมาย พ.ศ. 2563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 95.00 ของเป้าหมายที่กำหนดจากจำนวน 40,000 คน</w:t>
            </w:r>
          </w:p>
        </w:tc>
      </w:tr>
    </w:tbl>
    <w:p w:rsidR="008F24CB" w:rsidRDefault="008F24CB" w:rsidP="008F560B">
      <w:pPr>
        <w:tabs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Style w:val="8"/>
        <w:tblW w:w="5000" w:type="pct"/>
        <w:jc w:val="center"/>
        <w:tblLook w:val="04A0" w:firstRow="1" w:lastRow="0" w:firstColumn="1" w:lastColumn="0" w:noHBand="0" w:noVBand="1"/>
      </w:tblPr>
      <w:tblGrid>
        <w:gridCol w:w="11589"/>
        <w:gridCol w:w="4503"/>
      </w:tblGrid>
      <w:tr w:rsidR="00225872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872" w:rsidRPr="004B35F6" w:rsidRDefault="00225872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รหัสตัวชี้วัด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="00230E04"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10</w:t>
            </w:r>
          </w:p>
        </w:tc>
      </w:tr>
      <w:tr w:rsidR="00225872" w:rsidRPr="004B35F6" w:rsidTr="004B35F6">
        <w:trPr>
          <w:trHeight w:val="227"/>
          <w:jc w:val="center"/>
        </w:trPr>
        <w:tc>
          <w:tcPr>
            <w:tcW w:w="3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2" w:rsidRPr="004B35F6" w:rsidRDefault="00225872" w:rsidP="008F24C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ชื่อตัวชี้วัด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ความคิดเห็นของประชาชนทั่วไปที่มีต่อการสร้างโอกาสความเสมอภาคและความเป็นธรรมทางการศึกษา</w:t>
            </w:r>
            <w:r w:rsidR="003673A7"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จากมหาวิทยาลัย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2" w:rsidRPr="004B35F6" w:rsidRDefault="00225872" w:rsidP="008F24C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ผู้รับผิดชอบ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งานประชาสัมพันธ์</w:t>
            </w:r>
          </w:p>
        </w:tc>
      </w:tr>
      <w:tr w:rsidR="00225872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872" w:rsidRPr="004B35F6" w:rsidRDefault="00225872" w:rsidP="00E119D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คำจำกัดความของตัวชี้วัด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วามคิดเห็นของประชาชนที่ตอบแบบสอบถามในทุกภูมิภาคต่อการเปิดโอกาสความเสมอภาคและความเป็นธรรมในการเข้าถึง </w:t>
            </w:r>
          </w:p>
          <w:p w:rsidR="00225872" w:rsidRPr="004B35F6" w:rsidRDefault="00225872" w:rsidP="00E119D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               การศึกษาของมหาวิทยาลัยรามคำแหงที่ครอบคลุมประเด็นหลักสูตรหลากหลายประเภทและระดับการศึกษาตอบสนองความ</w:t>
            </w:r>
          </w:p>
          <w:p w:rsidR="00225872" w:rsidRPr="004B35F6" w:rsidRDefault="00225872" w:rsidP="00E119D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                 ต้องการเรียนรู้ มีช่องทางการศึกษาหลายระบบและค่าใช้จ่ายถูก</w:t>
            </w:r>
          </w:p>
        </w:tc>
      </w:tr>
      <w:tr w:rsidR="00225872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5872" w:rsidRPr="004B35F6" w:rsidRDefault="00225872" w:rsidP="00E119D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ความถี่ในการเก็บข้อมูล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ปีละ 1 ครั้ง</w:t>
            </w:r>
          </w:p>
        </w:tc>
      </w:tr>
      <w:tr w:rsidR="00225872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72" w:rsidRPr="004B35F6" w:rsidRDefault="00225872" w:rsidP="00E119D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สูตรในการคำนวณ           </w:t>
            </w:r>
            <w:r w:rsidRPr="004B35F6">
              <w:rPr>
                <w:rFonts w:ascii="TH SarabunIT๙" w:hAnsi="TH SarabunIT๙" w:cs="TH SarabunIT๙"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ร้อยละของผู้แสดงความคิดเห็น</w:t>
            </w:r>
          </w:p>
        </w:tc>
      </w:tr>
      <w:tr w:rsidR="00225872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72" w:rsidRPr="004B35F6" w:rsidRDefault="00225872" w:rsidP="00E119D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ที่มาตัวชี้วัด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มร.</w:t>
            </w:r>
          </w:p>
        </w:tc>
      </w:tr>
      <w:tr w:rsidR="00225872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5872" w:rsidRPr="004B35F6" w:rsidRDefault="00225872" w:rsidP="00E119D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หน่วยวัด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ร้อยละความคิดเห็นของประชาชนทั่วไปที่มีต่อการสร้างโอกาส ความเสมอภาคและความเป็นธรรมทางการศึกษาของมหาวิทยาลัยรามคำแหง</w:t>
            </w:r>
          </w:p>
        </w:tc>
      </w:tr>
      <w:tr w:rsidR="00225872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72" w:rsidRPr="004B35F6" w:rsidRDefault="00225872" w:rsidP="00E119DB">
            <w:pPr>
              <w:jc w:val="both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ค่าเป้าหมาย พ.ศ. 2563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 65.00 ของจำนวนผู้ตอบแบบสอบถาม เห็นว่ามหาวิทยาลัยรามคำแหง สร้างโอกาสความเสมอภาค และความเป็นธรรมทางการศึกษาให้กับประชาชน</w:t>
            </w:r>
          </w:p>
        </w:tc>
      </w:tr>
    </w:tbl>
    <w:tbl>
      <w:tblPr>
        <w:tblStyle w:val="9"/>
        <w:tblW w:w="5000" w:type="pct"/>
        <w:tblLook w:val="04A0" w:firstRow="1" w:lastRow="0" w:firstColumn="1" w:lastColumn="0" w:noHBand="0" w:noVBand="1"/>
      </w:tblPr>
      <w:tblGrid>
        <w:gridCol w:w="10914"/>
        <w:gridCol w:w="5178"/>
      </w:tblGrid>
      <w:tr w:rsidR="00225872" w:rsidRPr="004B35F6" w:rsidTr="004B35F6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25872" w:rsidRPr="004B35F6" w:rsidRDefault="00225872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รหัสตัวชี้วัด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="00230E04"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11</w:t>
            </w:r>
          </w:p>
        </w:tc>
      </w:tr>
      <w:tr w:rsidR="00225872" w:rsidRPr="004B35F6" w:rsidTr="004B35F6">
        <w:trPr>
          <w:trHeight w:val="227"/>
        </w:trPr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2" w:rsidRPr="004B35F6" w:rsidRDefault="00225872" w:rsidP="008F24C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ชื่อตัวชี้วัด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โครงการบริการวิชาการที่มีการบูร</w:t>
            </w:r>
            <w:proofErr w:type="spellStart"/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ณา</w:t>
            </w:r>
            <w:proofErr w:type="spellEnd"/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การร่วมกับการเรียนการสอนหรืองานวิจัย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72" w:rsidRPr="004B35F6" w:rsidRDefault="00225872" w:rsidP="008F24C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ผู้รับผิดชอบ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คณะ</w:t>
            </w: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,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สถาบันการศึกษานานาชาติ</w:t>
            </w:r>
          </w:p>
        </w:tc>
      </w:tr>
      <w:tr w:rsidR="00225872" w:rsidRPr="004B35F6" w:rsidTr="004B35F6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5872" w:rsidRPr="004B35F6" w:rsidRDefault="00225872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คำจำกัดความของตัวชี้วัด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ือโครงการบริการวิชาการที่นำศาสตร์การเรียนการสอนและมีนักศึกษาเข้าร่วมดำเนินการให้บริการวิชาการหรือนำผลที่ได้จากการให้บริการวิชาการมาใช้</w:t>
            </w:r>
          </w:p>
          <w:p w:rsidR="00225872" w:rsidRPr="004B35F6" w:rsidRDefault="00225872" w:rsidP="0022587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                            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ในการจัดการเรียนการสอนหรือการวิจัย</w:t>
            </w:r>
          </w:p>
        </w:tc>
      </w:tr>
      <w:tr w:rsidR="00225872" w:rsidRPr="004B35F6" w:rsidTr="004B35F6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5872" w:rsidRPr="004B35F6" w:rsidRDefault="00225872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ความถี่ในการเก็บข้อมูล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เก็บข้อมูลการประเมินทุกครั้งที่จัดโครงการ และจัดทำรายงานผลปีละ 3 ครั้ง รอบ 6 เดือน 9 เดือน และ 12 เดือน</w:t>
            </w:r>
          </w:p>
        </w:tc>
      </w:tr>
      <w:tr w:rsidR="00225872" w:rsidRPr="004B35F6" w:rsidTr="004B35F6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72" w:rsidRPr="004B35F6" w:rsidRDefault="00225872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สูตรในการคำนวณ      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ร้อยละของจำนวนโครงการบริการวิชาการที่นำมา</w:t>
            </w:r>
            <w:proofErr w:type="spellStart"/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บูรณา</w:t>
            </w:r>
            <w:proofErr w:type="spellEnd"/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การต่อโครงการทั้งหมด</w:t>
            </w:r>
          </w:p>
        </w:tc>
      </w:tr>
      <w:tr w:rsidR="00225872" w:rsidRPr="004B35F6" w:rsidTr="004B35F6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72" w:rsidRPr="004B35F6" w:rsidRDefault="00225872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ที่มาตัวชี้วัด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มร.</w:t>
            </w: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</w:t>
            </w:r>
            <w:proofErr w:type="spellStart"/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สกอ</w:t>
            </w:r>
            <w:proofErr w:type="spellEnd"/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</w:tr>
      <w:tr w:rsidR="00225872" w:rsidRPr="004B35F6" w:rsidTr="004B35F6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25872" w:rsidRPr="004B35F6" w:rsidRDefault="00225872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หน่วยวัด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ร้อยละโดยระบุการบูร</w:t>
            </w:r>
            <w:proofErr w:type="spellStart"/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ณา</w:t>
            </w:r>
            <w:proofErr w:type="spellEnd"/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การร่วมกับวิชาใด หลักสูตรใด หรืองานวิจัยใด</w:t>
            </w:r>
          </w:p>
        </w:tc>
      </w:tr>
      <w:tr w:rsidR="00225872" w:rsidRPr="004B35F6" w:rsidTr="004B35F6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872" w:rsidRPr="004B35F6" w:rsidRDefault="00225872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ค่าเป้าหมาย พ.ศ. 2563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 70.00 ของเป้าหมาย จำนวน 44 โครงการ</w:t>
            </w:r>
          </w:p>
        </w:tc>
      </w:tr>
    </w:tbl>
    <w:tbl>
      <w:tblPr>
        <w:tblStyle w:val="100"/>
        <w:tblW w:w="5000" w:type="pct"/>
        <w:jc w:val="center"/>
        <w:tblLook w:val="04A0" w:firstRow="1" w:lastRow="0" w:firstColumn="1" w:lastColumn="0" w:noHBand="0" w:noVBand="1"/>
      </w:tblPr>
      <w:tblGrid>
        <w:gridCol w:w="10740"/>
        <w:gridCol w:w="5352"/>
      </w:tblGrid>
      <w:tr w:rsidR="003673A7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A7" w:rsidRPr="004B35F6" w:rsidRDefault="003673A7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รหัสตัวชี้วัด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="000727AD"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</w:t>
            </w:r>
            <w:r w:rsidR="00230E04"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</w:p>
        </w:tc>
      </w:tr>
      <w:tr w:rsidR="003673A7" w:rsidRPr="004B35F6" w:rsidTr="004B35F6">
        <w:trPr>
          <w:trHeight w:val="227"/>
          <w:jc w:val="center"/>
        </w:trPr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A7" w:rsidRPr="004B35F6" w:rsidRDefault="003673A7" w:rsidP="008F24CB">
            <w:pPr>
              <w:rPr>
                <w:rFonts w:ascii="TH SarabunIT๙" w:hAnsi="TH SarabunIT๙" w:cs="TH SarabunIT๙"/>
                <w:spacing w:val="-4"/>
                <w:sz w:val="28"/>
                <w:szCs w:val="28"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ชื่อตัวชี้วัด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ชุมชนหรือองค์กรมีความเข็มแข็งสามารถพัฒนาให้เกิดประโยชน์ต่อ</w:t>
            </w:r>
            <w:r w:rsidRPr="004B35F6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ชุมชน/สังคมและสร้างเครือข่ายด้วยตนเอง </w:t>
            </w:r>
          </w:p>
          <w:p w:rsidR="003673A7" w:rsidRPr="004B35F6" w:rsidRDefault="003673A7" w:rsidP="008F24CB">
            <w:pPr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                  (โครงการบริการวิชาการ)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A7" w:rsidRPr="004B35F6" w:rsidRDefault="003673A7" w:rsidP="008F24C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ผู้รับผิดชอบ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คณะกรรมการบริการวิชาการ, คณะ</w:t>
            </w:r>
          </w:p>
          <w:p w:rsidR="003673A7" w:rsidRPr="004B35F6" w:rsidRDefault="003673A7" w:rsidP="003673A7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        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</w:t>
            </w:r>
          </w:p>
        </w:tc>
      </w:tr>
      <w:tr w:rsidR="003673A7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3A7" w:rsidRPr="004B35F6" w:rsidRDefault="003673A7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คำจำกัดความของตัวชี้วัด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คือโครงการร่วมของทุกคณะในระดับมหาวิทยาลัยที่ดำเนินการให้เกิดความยั่งยืนแก่ชุมชน เพื่อให้สามารถพัฒนาทักษะ ความรู้</w:t>
            </w:r>
          </w:p>
          <w:p w:rsidR="003673A7" w:rsidRPr="004B35F6" w:rsidRDefault="003673A7" w:rsidP="00E119D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                           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ได้ด้วยตนเอง และรับ</w:t>
            </w:r>
            <w:r w:rsidRPr="004B35F6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การเรียนรู้ได้ด้วยตนเอง และการเรียนรู้ต่อเนื่อง รวมถึงการสร้างเครือข่ายความร่วมมือให้ความรู้</w:t>
            </w:r>
          </w:p>
        </w:tc>
      </w:tr>
      <w:tr w:rsidR="003673A7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3A7" w:rsidRPr="004B35F6" w:rsidRDefault="003673A7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ความถี่ในการเก็บข้อมูล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>จัดเก็บข้อมูลการประเมินทุกครั้งที่จัดโครงการ มีการติดตามผลลัพธ์ที่ชัดเจน จัดทำรายงาน รอบ 6 เดือน 9 เดือน และ 12 เดือน</w:t>
            </w:r>
          </w:p>
        </w:tc>
      </w:tr>
      <w:tr w:rsidR="003673A7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A7" w:rsidRPr="004B35F6" w:rsidRDefault="003673A7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สูตรในการคำนวณ      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ไม่มี -</w:t>
            </w:r>
          </w:p>
        </w:tc>
      </w:tr>
      <w:tr w:rsidR="003673A7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A7" w:rsidRPr="004B35F6" w:rsidRDefault="003673A7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ที่มาตัวชี้วัด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มร./</w:t>
            </w:r>
            <w:proofErr w:type="spellStart"/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สกอ</w:t>
            </w:r>
            <w:proofErr w:type="spellEnd"/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</w:tr>
      <w:tr w:rsidR="003673A7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3A7" w:rsidRPr="004B35F6" w:rsidRDefault="003673A7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หน่วยวัด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จำนวนชุมชน หรือองค์กร ที่มีความเข้มแข็งสามารถพัฒนา/ดำเนินการด้วยตนเองได้ รวมถึงการสร้างเครือข่าย</w:t>
            </w:r>
          </w:p>
        </w:tc>
      </w:tr>
      <w:tr w:rsidR="003673A7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A7" w:rsidRPr="004B35F6" w:rsidRDefault="003673A7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ค่าเป้าหมาย พ.ศ. 2563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2 แห่ง (ชุมชนอุทัยธานี และชุนชนปราจีนบุรี)</w:t>
            </w:r>
          </w:p>
        </w:tc>
      </w:tr>
    </w:tbl>
    <w:p w:rsidR="000727AD" w:rsidRDefault="000727AD" w:rsidP="008F560B">
      <w:pPr>
        <w:tabs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Style w:val="130"/>
        <w:tblW w:w="5000" w:type="pct"/>
        <w:jc w:val="center"/>
        <w:tblLook w:val="04A0" w:firstRow="1" w:lastRow="0" w:firstColumn="1" w:lastColumn="0" w:noHBand="0" w:noVBand="1"/>
      </w:tblPr>
      <w:tblGrid>
        <w:gridCol w:w="10914"/>
        <w:gridCol w:w="5178"/>
      </w:tblGrid>
      <w:tr w:rsidR="003673A7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A7" w:rsidRPr="004B35F6" w:rsidRDefault="003673A7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lastRenderedPageBreak/>
              <w:t xml:space="preserve">รหัสตัวชี้วัด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  <w:r w:rsidR="000727AD"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</w:tr>
      <w:tr w:rsidR="003673A7" w:rsidRPr="004B35F6" w:rsidTr="004B35F6">
        <w:trPr>
          <w:trHeight w:val="227"/>
          <w:jc w:val="center"/>
        </w:trPr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A7" w:rsidRPr="004B35F6" w:rsidRDefault="003673A7" w:rsidP="008F24C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ชื่อตัวชี้วัด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ผลการประเมินระดับสถาบัน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A7" w:rsidRPr="004B35F6" w:rsidRDefault="003673A7" w:rsidP="008F24C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ผู้รับผิดชอบ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pacing w:val="-22"/>
                <w:sz w:val="28"/>
                <w:szCs w:val="28"/>
                <w:cs/>
              </w:rPr>
              <w:t>สำนักประกันคุณภาพการศึก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ษา</w:t>
            </w:r>
          </w:p>
        </w:tc>
      </w:tr>
      <w:tr w:rsidR="003673A7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3A7" w:rsidRPr="004B35F6" w:rsidRDefault="003673A7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คำจำกัดความของตัวชี้วัด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การแปลความหมายคะแนนการประเมิน</w:t>
            </w:r>
          </w:p>
          <w:p w:rsidR="003673A7" w:rsidRPr="004B35F6" w:rsidRDefault="003673A7" w:rsidP="00E119D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                             </w:t>
            </w:r>
            <w:r w:rsidRPr="004B35F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ระดับคะแนน    </w:t>
            </w:r>
            <w:r w:rsidRPr="004B35F6">
              <w:rPr>
                <w:rFonts w:ascii="TH SarabunIT๙" w:hAnsi="TH SarabunIT๙" w:cs="TH SarabunIT๙"/>
                <w:sz w:val="28"/>
                <w:szCs w:val="28"/>
              </w:rPr>
              <w:t xml:space="preserve">&lt; </w:t>
            </w:r>
            <w:r w:rsidRPr="004B35F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หรือ = 1.5   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</w:t>
            </w:r>
            <w:r w:rsidRPr="004B35F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หมายถึง   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4B35F6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การดำเนินงานต้องปรับปรุงเร่งด่วน</w:t>
            </w:r>
          </w:p>
        </w:tc>
      </w:tr>
      <w:tr w:rsidR="003673A7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3A7" w:rsidRPr="004B35F6" w:rsidRDefault="003673A7" w:rsidP="00E119DB">
            <w:pPr>
              <w:ind w:firstLine="411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1.51 </w:t>
            </w:r>
            <w:r w:rsidRPr="004B35F6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2.50          หมายถึง     การดำเนินงานต้องปรับปรุง</w:t>
            </w:r>
          </w:p>
        </w:tc>
      </w:tr>
      <w:tr w:rsidR="003673A7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3A7" w:rsidRPr="004B35F6" w:rsidRDefault="003673A7" w:rsidP="00E119DB">
            <w:pPr>
              <w:ind w:firstLine="411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2.51 </w:t>
            </w:r>
            <w:r w:rsidRPr="004B35F6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3.50          หมายถึง     การดำเนินงานระดับพอใช้</w:t>
            </w:r>
          </w:p>
        </w:tc>
      </w:tr>
      <w:tr w:rsidR="003673A7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3A7" w:rsidRPr="004B35F6" w:rsidRDefault="003673A7" w:rsidP="00E119DB">
            <w:pPr>
              <w:ind w:firstLine="411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3.51 </w:t>
            </w:r>
            <w:r w:rsidRPr="004B35F6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4.50          หมายถึง     การดำเนินงานระดับดี</w:t>
            </w:r>
          </w:p>
        </w:tc>
      </w:tr>
      <w:tr w:rsidR="003673A7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A7" w:rsidRPr="004B35F6" w:rsidRDefault="003673A7" w:rsidP="00E119DB">
            <w:pPr>
              <w:ind w:firstLine="4111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4.51 </w:t>
            </w:r>
            <w:r w:rsidRPr="004B35F6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5.00          หมายถึง     การดำเนินงานระดับดีมาก</w:t>
            </w:r>
          </w:p>
        </w:tc>
      </w:tr>
      <w:tr w:rsidR="003673A7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3A7" w:rsidRPr="004B35F6" w:rsidRDefault="003673A7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ความถี่ในการเก็บข้อมูล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ปีละ 1 ครั้ง</w:t>
            </w:r>
          </w:p>
        </w:tc>
      </w:tr>
      <w:tr w:rsidR="003673A7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A7" w:rsidRPr="004B35F6" w:rsidRDefault="003673A7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สูตรในการคำนวณ      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ระดับ จำนวนเป็น 5 ระดับ</w:t>
            </w:r>
          </w:p>
        </w:tc>
      </w:tr>
      <w:tr w:rsidR="003673A7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A7" w:rsidRPr="004B35F6" w:rsidRDefault="003673A7" w:rsidP="003673A7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ที่มาตัวชี้วัด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มร.</w:t>
            </w: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</w:t>
            </w:r>
            <w:proofErr w:type="spellStart"/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สกอ</w:t>
            </w:r>
            <w:proofErr w:type="spellEnd"/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. </w:t>
            </w:r>
          </w:p>
        </w:tc>
      </w:tr>
      <w:tr w:rsidR="003673A7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A7" w:rsidRPr="004B35F6" w:rsidRDefault="003673A7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หน่วยวัด  :  ระดับผลการประเมินระดับสถาบัน</w:t>
            </w:r>
          </w:p>
        </w:tc>
      </w:tr>
      <w:tr w:rsidR="003673A7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A7" w:rsidRPr="004B35F6" w:rsidRDefault="003673A7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ค่าเป้าหมาย พ.ศ. 2563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ระดับดี (ไม่น้อยกว่า 3.51)</w:t>
            </w:r>
          </w:p>
        </w:tc>
      </w:tr>
    </w:tbl>
    <w:tbl>
      <w:tblPr>
        <w:tblStyle w:val="140"/>
        <w:tblW w:w="5000" w:type="pct"/>
        <w:jc w:val="center"/>
        <w:tblLook w:val="04A0" w:firstRow="1" w:lastRow="0" w:firstColumn="1" w:lastColumn="0" w:noHBand="0" w:noVBand="1"/>
      </w:tblPr>
      <w:tblGrid>
        <w:gridCol w:w="10914"/>
        <w:gridCol w:w="5178"/>
      </w:tblGrid>
      <w:tr w:rsidR="003673A7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A7" w:rsidRPr="004B35F6" w:rsidRDefault="003673A7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รหัสตัวชี้วัด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  <w:r w:rsidR="000727AD"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3673A7" w:rsidRPr="004B35F6" w:rsidTr="004B35F6">
        <w:trPr>
          <w:trHeight w:val="227"/>
          <w:jc w:val="center"/>
        </w:trPr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A7" w:rsidRPr="004B35F6" w:rsidRDefault="003673A7" w:rsidP="008F24C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ชื่อตัวชี้วัด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ร้อยละของหน่วยงานผ่านการประเมิน </w:t>
            </w:r>
            <w:r w:rsidRPr="004B35F6">
              <w:rPr>
                <w:rFonts w:ascii="TH SarabunIT๙" w:hAnsi="TH SarabunIT๙" w:cs="TH SarabunIT๙"/>
                <w:sz w:val="28"/>
                <w:szCs w:val="28"/>
              </w:rPr>
              <w:t>ISO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A7" w:rsidRPr="004B35F6" w:rsidRDefault="003673A7" w:rsidP="008F24C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ผู้รับผิดชอบ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="0045759A"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สำนักประกันคุณภาพการศึกษา</w:t>
            </w:r>
          </w:p>
        </w:tc>
      </w:tr>
      <w:tr w:rsidR="003673A7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3A7" w:rsidRPr="004B35F6" w:rsidRDefault="003673A7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คำจำกัดความของตัวชี้วัด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พิจารณาจากผลการตรวจประเมิน </w:t>
            </w:r>
            <w:r w:rsidRPr="004B35F6">
              <w:rPr>
                <w:rFonts w:ascii="TH SarabunIT๙" w:hAnsi="TH SarabunIT๙" w:cs="TH SarabunIT๙"/>
                <w:sz w:val="28"/>
                <w:szCs w:val="28"/>
              </w:rPr>
              <w:t xml:space="preserve">ISO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ของคณะกรรมการตรวจประเมิน</w:t>
            </w:r>
          </w:p>
        </w:tc>
      </w:tr>
      <w:tr w:rsidR="003673A7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3A7" w:rsidRPr="004B35F6" w:rsidRDefault="003673A7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ความถี่ในการเก็บข้อมูล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ปีละ 1 ครั้ง</w:t>
            </w:r>
          </w:p>
        </w:tc>
      </w:tr>
      <w:tr w:rsidR="003673A7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A7" w:rsidRPr="004B35F6" w:rsidRDefault="003673A7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สูตรในการคำนวณ      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</w:t>
            </w:r>
          </w:p>
        </w:tc>
      </w:tr>
      <w:tr w:rsidR="003673A7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A7" w:rsidRPr="004B35F6" w:rsidRDefault="003673A7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ที่มาตัวชี้วัด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มร.</w:t>
            </w: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</w:t>
            </w:r>
            <w:proofErr w:type="spellStart"/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สกอ</w:t>
            </w:r>
            <w:proofErr w:type="spellEnd"/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</w:tr>
      <w:tr w:rsidR="003673A7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73A7" w:rsidRPr="004B35F6" w:rsidRDefault="003673A7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หน่วยวัด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ร้อยละของหน่วยงานผ่านการประเมิน</w:t>
            </w:r>
          </w:p>
        </w:tc>
      </w:tr>
      <w:tr w:rsidR="003673A7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3A7" w:rsidRPr="004B35F6" w:rsidRDefault="003673A7" w:rsidP="00E119D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ค่าเป้าหมาย พ.ศ. 2563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 100.00 ของหน่วยงานผ่านการประเมิน</w:t>
            </w: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B35F6">
              <w:rPr>
                <w:rFonts w:ascii="TH SarabunIT๙" w:hAnsi="TH SarabunIT๙" w:cs="TH SarabunIT๙"/>
                <w:sz w:val="28"/>
                <w:szCs w:val="28"/>
              </w:rPr>
              <w:t>ISO</w:t>
            </w:r>
          </w:p>
        </w:tc>
      </w:tr>
    </w:tbl>
    <w:tbl>
      <w:tblPr>
        <w:tblStyle w:val="15"/>
        <w:tblW w:w="5000" w:type="pct"/>
        <w:jc w:val="center"/>
        <w:tblLook w:val="04A0" w:firstRow="1" w:lastRow="0" w:firstColumn="1" w:lastColumn="0" w:noHBand="0" w:noVBand="1"/>
      </w:tblPr>
      <w:tblGrid>
        <w:gridCol w:w="10914"/>
        <w:gridCol w:w="5178"/>
      </w:tblGrid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9A" w:rsidRPr="004B35F6" w:rsidRDefault="0045759A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รหัสตัวชี้วัด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  <w:r w:rsidR="000727AD"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9A" w:rsidRPr="004B35F6" w:rsidRDefault="0045759A" w:rsidP="008F24C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ชื่อตัวชี้วัด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ผู้เข้าอบรมมีความรู้ความเข้าใจเพิ่มขึ้น </w:t>
            </w:r>
            <w:r w:rsidR="004F31CA" w:rsidRPr="004B35F6">
              <w:rPr>
                <w:rFonts w:ascii="TH SarabunIT๙" w:hAnsi="TH SarabunIT๙" w:cs="TH SarabunIT๙"/>
                <w:sz w:val="28"/>
                <w:szCs w:val="28"/>
                <w:cs/>
              </w:rPr>
              <w:t>และสามารถนำไปปฏิบัติได้จริง</w:t>
            </w:r>
            <w:r w:rsidR="004F31CA"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(ด้านการวิจัย)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9A" w:rsidRPr="004B35F6" w:rsidRDefault="0045759A" w:rsidP="008F24C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ผู้รับผิดชอบ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สถาบันวิจัยและพัฒนา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9A" w:rsidRPr="004B35F6" w:rsidRDefault="0045759A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คำจำกัดความของตัวชี้วัด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คือจำนวนผู้เข้าร่วมโครงการและตอบแบบสอบถามภายหลังการร่วมโครงการเสร็จสิ้น มีความรู้ความเข้าใจตามวัตถุประสงค์ของโครงการเพิ่มขึ้น</w:t>
            </w:r>
          </w:p>
          <w:p w:rsidR="0045759A" w:rsidRPr="004B35F6" w:rsidRDefault="0045759A" w:rsidP="0045759A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                             </w:t>
            </w:r>
            <w:r w:rsidRPr="004B35F6">
              <w:rPr>
                <w:rFonts w:ascii="TH SarabunIT๙" w:hAnsi="TH SarabunIT๙" w:cs="TH SarabunIT๙"/>
                <w:sz w:val="28"/>
                <w:szCs w:val="28"/>
                <w:cs/>
              </w:rPr>
              <w:t>(ควรจัดประเมินก่อนและหลังการอบรม)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9A" w:rsidRPr="004B35F6" w:rsidRDefault="0045759A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ความถี่ในการเก็บข้อมูล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จัดเก็บผลการประเมินโครงการทุกครั้งที่จัด และสรุปรายงานผลค่าเฉลี่ยจากทุกโครงการ รอบ 6 เดือน 9 เดือน และ 12 เดือน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9A" w:rsidRPr="004B35F6" w:rsidRDefault="0045759A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สูตรในการคำนวณ      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ร้อยละของจำนวนผู้เข้าร่วมโครงการและตอบแบบสอบถามที่มีความรู้ความเข้าใจต่อโครงการทั้งหมด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9A" w:rsidRPr="004B35F6" w:rsidRDefault="0045759A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ที่มาตัวชี้วัด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มร.</w:t>
            </w: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</w:t>
            </w:r>
            <w:proofErr w:type="spellStart"/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สกอ</w:t>
            </w:r>
            <w:proofErr w:type="spellEnd"/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9A" w:rsidRPr="004B35F6" w:rsidRDefault="0045759A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หน่วยวัด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ร้อยละของการนำผลการประเมินจากทุกโครงการมาหาค่าเฉลี่ยในภาพรวม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9A" w:rsidRPr="004B35F6" w:rsidRDefault="0045759A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ค่าเป้าหมาย พ.ศ. 2563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 65.00 ของผู้เข้าอบรม จำนวน 5 โครงการ</w:t>
            </w:r>
          </w:p>
        </w:tc>
      </w:tr>
    </w:tbl>
    <w:p w:rsidR="00E119DB" w:rsidRDefault="00E119DB" w:rsidP="008F560B">
      <w:pPr>
        <w:tabs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Style w:val="16"/>
        <w:tblW w:w="5000" w:type="pct"/>
        <w:jc w:val="center"/>
        <w:tblLook w:val="04A0" w:firstRow="1" w:lastRow="0" w:firstColumn="1" w:lastColumn="0" w:noHBand="0" w:noVBand="1"/>
      </w:tblPr>
      <w:tblGrid>
        <w:gridCol w:w="10914"/>
        <w:gridCol w:w="5178"/>
      </w:tblGrid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59A" w:rsidRPr="004B35F6" w:rsidRDefault="0045759A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lastRenderedPageBreak/>
              <w:t xml:space="preserve">รหัสตัวชี้วัด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  <w:r w:rsidR="000727AD"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59A" w:rsidRPr="004B35F6" w:rsidRDefault="0045759A" w:rsidP="008F24C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ชื่อตัวชี้วัด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ผลสำเร็จของการจัดระบบให้คำปรึกษานักวิจัยฯ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759A" w:rsidRPr="004B35F6" w:rsidRDefault="0045759A" w:rsidP="008F24C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ผู้รับผิดชอบ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สถาบันวิจัยและพัฒนา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9A" w:rsidRPr="004B35F6" w:rsidRDefault="0045759A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คำจำกัดความของตัวชี้วัด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ผลสำเร็จของการจัดระบบให้คำปรึกษานักวิจัยฯ</w:t>
            </w:r>
            <w:r w:rsidR="00A075C8"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</w:t>
            </w:r>
            <w:r w:rsidR="00A075C8"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ประกอบด้วย </w:t>
            </w:r>
            <w:r w:rsidR="00A075C8" w:rsidRPr="004B35F6">
              <w:rPr>
                <w:rFonts w:ascii="TH SarabunIT๙" w:hAnsi="TH SarabunIT๙" w:cs="TH SarabunIT๙"/>
                <w:sz w:val="28"/>
                <w:szCs w:val="28"/>
              </w:rPr>
              <w:t xml:space="preserve">5 </w:t>
            </w:r>
            <w:r w:rsidR="00A075C8"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ขั้นตอน ดังนี้</w:t>
            </w:r>
          </w:p>
          <w:p w:rsidR="00A075C8" w:rsidRPr="004B35F6" w:rsidRDefault="00A075C8" w:rsidP="00A075C8">
            <w:pPr>
              <w:ind w:left="2160"/>
              <w:rPr>
                <w:rFonts w:ascii="TH SarabunIT๙" w:hAnsi="TH SarabunIT๙" w:cs="TH SarabunIT๙"/>
                <w:sz w:val="28"/>
                <w:szCs w:val="28"/>
              </w:rPr>
            </w:pPr>
            <w:r w:rsidRPr="004B35F6">
              <w:rPr>
                <w:rFonts w:ascii="TH SarabunIT๙" w:hAnsi="TH SarabunIT๙" w:cs="TH SarabunIT๙"/>
                <w:sz w:val="28"/>
                <w:szCs w:val="28"/>
              </w:rPr>
              <w:t xml:space="preserve">      1.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ร่างระเบียบและแนวปฏิบัติเสนอมหาวิทยาลัย</w:t>
            </w:r>
          </w:p>
          <w:p w:rsidR="00A075C8" w:rsidRPr="004B35F6" w:rsidRDefault="00A075C8" w:rsidP="00A075C8">
            <w:pPr>
              <w:ind w:left="216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2. เตรียมความพร้อมปัจจัยพื้นฐานที่เกี่ยวข้อง</w:t>
            </w:r>
          </w:p>
          <w:p w:rsidR="0045759A" w:rsidRPr="004B35F6" w:rsidRDefault="00A075C8" w:rsidP="00A075C8">
            <w:pPr>
              <w:ind w:left="216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    </w:t>
            </w:r>
            <w:r w:rsidRPr="004B35F6">
              <w:rPr>
                <w:rFonts w:ascii="TH SarabunIT๙" w:hAnsi="TH SarabunIT๙" w:cs="TH SarabunIT๙"/>
                <w:sz w:val="28"/>
                <w:szCs w:val="28"/>
              </w:rPr>
              <w:t xml:space="preserve">3.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จัดประชุมชี้แจงแนวปฏิบัติแก่นักวิจัย</w:t>
            </w:r>
          </w:p>
          <w:p w:rsidR="0045759A" w:rsidRPr="004B35F6" w:rsidRDefault="00A075C8" w:rsidP="00A075C8">
            <w:pPr>
              <w:ind w:left="2160"/>
              <w:rPr>
                <w:rFonts w:ascii="TH SarabunIT๙" w:hAnsi="TH SarabunIT๙" w:cs="TH SarabunIT๙"/>
                <w:sz w:val="28"/>
                <w:szCs w:val="28"/>
              </w:rPr>
            </w:pP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4. ดำเนินการเปิดบริการ</w:t>
            </w:r>
            <w:r w:rsidRPr="004B35F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45759A" w:rsidRPr="004B35F6" w:rsidRDefault="00A075C8" w:rsidP="00A075C8">
            <w:pPr>
              <w:ind w:left="216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/>
                <w:sz w:val="28"/>
                <w:szCs w:val="28"/>
              </w:rPr>
              <w:t xml:space="preserve">      5.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ประเมินผลการดำเนินงานเสนอมหาวิทยาลัย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9A" w:rsidRPr="004B35F6" w:rsidRDefault="0045759A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ความถี่ในการเก็บข้อมูล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ปีละ 3 ครั้ง รอบ 6 เดือน 9 เดือน และ 12 เดือน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9A" w:rsidRPr="004B35F6" w:rsidRDefault="0045759A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สูตรในการคำนวณ      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ร้อยละของผลสำเร็จ</w:t>
            </w:r>
            <w:r w:rsidRPr="004B35F6">
              <w:rPr>
                <w:rFonts w:ascii="TH SarabunIT๙" w:hAnsi="TH SarabunIT๙" w:cs="TH SarabunIT๙"/>
                <w:sz w:val="28"/>
                <w:szCs w:val="28"/>
                <w:cs/>
              </w:rPr>
              <w:t>ของการจัดระบบให้คำปรึกษานักวิจัยฯ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9A" w:rsidRPr="004B35F6" w:rsidRDefault="0045759A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ที่มาตัวชี้วัด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มร.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9A" w:rsidRPr="004B35F6" w:rsidRDefault="0045759A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หน่วยวัด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ร้อยละของแผนการดำเนินงาน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9A" w:rsidRPr="004B35F6" w:rsidRDefault="0045759A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ค่าเป้าหมาย พ.ศ. 256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ร้อยละ80.00ของแผนดำเนินงาน </w:t>
            </w:r>
          </w:p>
        </w:tc>
      </w:tr>
    </w:tbl>
    <w:tbl>
      <w:tblPr>
        <w:tblStyle w:val="17"/>
        <w:tblW w:w="5000" w:type="pct"/>
        <w:jc w:val="center"/>
        <w:tblLook w:val="04A0" w:firstRow="1" w:lastRow="0" w:firstColumn="1" w:lastColumn="0" w:noHBand="0" w:noVBand="1"/>
      </w:tblPr>
      <w:tblGrid>
        <w:gridCol w:w="11448"/>
        <w:gridCol w:w="4644"/>
      </w:tblGrid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A" w:rsidRPr="004B35F6" w:rsidRDefault="0045759A" w:rsidP="00E119D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รหัสตัวชี้วัด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  <w:r w:rsidR="000727AD"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7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A" w:rsidRPr="004B35F6" w:rsidRDefault="0045759A" w:rsidP="008F24C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ชื่อตัวชี้วัด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ผลงานวิจัย นวัตกรรม งานสร้างสรรค์ สิ่งประดิษฐ์ที่นำไปพัฒนาการเรียนการสอน หรือมีผลกระทบเชิงเศรษฐกิจ </w:t>
            </w:r>
            <w:r w:rsidRPr="004B35F6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สังคม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A" w:rsidRPr="004B35F6" w:rsidRDefault="0045759A" w:rsidP="004F31CA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ผู้รับผิดชอบ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สถาบันวิจัย</w:t>
            </w:r>
            <w:r w:rsidR="004F31CA"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ฯ และ</w:t>
            </w:r>
            <w:r w:rsidRPr="004B35F6">
              <w:rPr>
                <w:rFonts w:ascii="TH SarabunIT๙" w:hAnsi="TH SarabunIT๙" w:cs="TH SarabunIT๙"/>
                <w:sz w:val="28"/>
                <w:szCs w:val="28"/>
                <w:cs/>
              </w:rPr>
              <w:t>สถาบันวิจัยสัตว์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ฯ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9A" w:rsidRPr="004B35F6" w:rsidRDefault="0045759A" w:rsidP="00E119D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คำจำกัดความของตัวชี้วัด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คือหลักฐานการนำผลงานวิจัยนวัตกรรม งานสร้างสรรค์และสิ่งประดิษฐ์ที่แล้วเสร็จ มาใช้ประโยชน์ เช่น การเรียนการสอน</w:t>
            </w:r>
          </w:p>
          <w:p w:rsidR="0045759A" w:rsidRPr="004B35F6" w:rsidRDefault="0045759A" w:rsidP="00E119D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                           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พัฒนาวิชาการ หรือมีผลกระทบ หรือต่อยอด เชิงเศรษฐกิจ </w:t>
            </w:r>
            <w:r w:rsidRPr="004B35F6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สังคม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9A" w:rsidRPr="004B35F6" w:rsidRDefault="0045759A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ความถี่ในการเก็บข้อมูล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ปีละ 3 ครั้ง โดยจัดทำรายงาน รอบ 6 เดือน 9 เดือน และ 12 เดือน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9A" w:rsidRPr="004B35F6" w:rsidRDefault="0045759A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สูตรในการคำนวณ      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ร้อยละของผลงานวิจัยฯ</w:t>
            </w: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ที่นำไปใช้ประโยชน์ต่อโครงการวิจัยที่แล้วเสร็จ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9A" w:rsidRPr="004B35F6" w:rsidRDefault="0045759A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ที่มาตัวชี้วัด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มร./</w:t>
            </w:r>
            <w:proofErr w:type="spellStart"/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สกอ</w:t>
            </w:r>
            <w:proofErr w:type="spellEnd"/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9A" w:rsidRPr="004B35F6" w:rsidRDefault="0045759A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หน่วยวัด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 xml:space="preserve">ร้อยละผลงานวิจัยที่แล้วเสร็จนำมาใช้ประโยชน์ด้านการเรียนการสอน พัฒนาวิชาการ หรือมีผลกระทบต่อเศรษฐกิจ </w:t>
            </w:r>
            <w:r w:rsidRPr="004B35F6">
              <w:rPr>
                <w:rFonts w:ascii="TH SarabunIT๙" w:hAnsi="TH SarabunIT๙" w:cs="TH SarabunIT๙"/>
                <w:spacing w:val="-6"/>
                <w:sz w:val="28"/>
                <w:szCs w:val="28"/>
                <w:cs/>
              </w:rPr>
              <w:t>–</w:t>
            </w:r>
            <w:r w:rsidRPr="004B35F6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 xml:space="preserve"> สังคม ต่อผลงานวิจัยทั้งหมด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9A" w:rsidRPr="004B35F6" w:rsidRDefault="0045759A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ค่าเป้าหมาย พ.ศ. 2563  :  </w:t>
            </w:r>
            <w:r w:rsidRPr="004B35F6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 20.00 ของผลงานที่แล้วเสร็จ จากจำนวน  37   โครงการ</w:t>
            </w:r>
          </w:p>
        </w:tc>
      </w:tr>
    </w:tbl>
    <w:tbl>
      <w:tblPr>
        <w:tblStyle w:val="18"/>
        <w:tblW w:w="5000" w:type="pct"/>
        <w:jc w:val="center"/>
        <w:tblLook w:val="04A0" w:firstRow="1" w:lastRow="0" w:firstColumn="1" w:lastColumn="0" w:noHBand="0" w:noVBand="1"/>
      </w:tblPr>
      <w:tblGrid>
        <w:gridCol w:w="10315"/>
        <w:gridCol w:w="5777"/>
      </w:tblGrid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A" w:rsidRPr="004B35F6" w:rsidRDefault="0045759A" w:rsidP="00E119D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รหัสตัวชี้วัด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  <w:r w:rsidR="000727AD"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8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3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A" w:rsidRPr="004B35F6" w:rsidRDefault="0045759A" w:rsidP="008F24C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ชื่อตัวชี้วัด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โครงการเกิดประโยชน์ต่อบุคลากรและนักศึกษาของมหาวิทยาลัยรามคำแหง </w:t>
            </w:r>
            <w:r w:rsidRPr="004B35F6">
              <w:rPr>
                <w:rFonts w:ascii="TH SarabunIT๙" w:hAnsi="TH SarabunIT๙" w:cs="TH SarabunIT๙"/>
                <w:sz w:val="28"/>
                <w:szCs w:val="28"/>
                <w:cs/>
              </w:rPr>
              <w:t>(โครงการประชาคมอาเซียน)</w:t>
            </w:r>
          </w:p>
        </w:tc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A" w:rsidRPr="004B35F6" w:rsidRDefault="0045759A" w:rsidP="008F24C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ผู้รับผิดชอบ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คณะกรรมการบริหารแผนอาเซียน,สถาบันภาษา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9A" w:rsidRPr="004B35F6" w:rsidRDefault="0045759A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คำจำกัดความของตัวชี้วัด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ือการรายงานผลการดำเนินงานของโครงการที่มีลักษณะความหลากหลายของประเภทและชนิดโครงการเมื่อเสร็จสิ้น </w:t>
            </w:r>
            <w:r w:rsidRPr="004B35F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โครงการให้ติดตาม</w:t>
            </w:r>
          </w:p>
          <w:p w:rsidR="0045759A" w:rsidRPr="004B35F6" w:rsidRDefault="0045759A" w:rsidP="0045759A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                             </w:t>
            </w:r>
            <w:r w:rsidRPr="004B35F6">
              <w:rPr>
                <w:rFonts w:ascii="TH SarabunIT๙" w:hAnsi="TH SarabunIT๙" w:cs="TH SarabunIT๙"/>
                <w:sz w:val="28"/>
                <w:szCs w:val="28"/>
                <w:cs/>
              </w:rPr>
              <w:t>ผลลัพธ์ว่า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เกิด</w:t>
            </w:r>
            <w:r w:rsidRPr="004B35F6">
              <w:rPr>
                <w:rFonts w:ascii="TH SarabunIT๙" w:hAnsi="TH SarabunIT๙" w:cs="TH SarabunIT๙"/>
                <w:sz w:val="28"/>
                <w:szCs w:val="28"/>
                <w:cs/>
              </w:rPr>
              <w:t>ประโยชน์จริง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9A" w:rsidRPr="004B35F6" w:rsidRDefault="0045759A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ความถี่ในการเก็บข้อมูล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ปีละ 3 ครั้ง ในการจัดทำรายงาน รอบ 6 เดือน 9 เดือน และ 12 เดือน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9A" w:rsidRPr="004B35F6" w:rsidRDefault="0045759A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สูตรในการคำนวณ      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ร้อยละของจำนวนโครงการที่ผลลัพธ์เกิดประโยชน์จริงจากการดำเนินงานต่อโครงการทั้งหมด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9A" w:rsidRPr="004B35F6" w:rsidRDefault="0045759A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ที่มาตัวชี้วัด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มร./</w:t>
            </w:r>
            <w:proofErr w:type="spellStart"/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สกอ</w:t>
            </w:r>
            <w:proofErr w:type="spellEnd"/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./</w:t>
            </w:r>
            <w:proofErr w:type="spellStart"/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สงป</w:t>
            </w:r>
            <w:proofErr w:type="spellEnd"/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9A" w:rsidRPr="004B35F6" w:rsidRDefault="0045759A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หน่วยวัด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ร้อยละของโครงการเกิดประโยชน์ต่อบุคลากรและนักศึกษาของมหาวิทยาลัยรามคำแหง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9A" w:rsidRPr="004B35F6" w:rsidRDefault="0045759A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ค่าเป้าหมาย พ.ศ. 2563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 90.00 ของจำนวนโครงการจาก จำนวน 4 โครงการ</w:t>
            </w:r>
          </w:p>
        </w:tc>
      </w:tr>
    </w:tbl>
    <w:p w:rsidR="000727AD" w:rsidRDefault="000727AD" w:rsidP="008F560B">
      <w:pPr>
        <w:tabs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B35F6" w:rsidRDefault="004B35F6" w:rsidP="008F560B">
      <w:pPr>
        <w:tabs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Style w:val="19"/>
        <w:tblW w:w="5000" w:type="pct"/>
        <w:jc w:val="center"/>
        <w:tblLook w:val="04A0" w:firstRow="1" w:lastRow="0" w:firstColumn="1" w:lastColumn="0" w:noHBand="0" w:noVBand="1"/>
      </w:tblPr>
      <w:tblGrid>
        <w:gridCol w:w="10914"/>
        <w:gridCol w:w="5178"/>
      </w:tblGrid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A" w:rsidRPr="004B35F6" w:rsidRDefault="0045759A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รหัสตัวชี้วัด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1</w:t>
            </w:r>
            <w:r w:rsidR="000727AD"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9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3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A" w:rsidRPr="004B35F6" w:rsidRDefault="0045759A" w:rsidP="008F24C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ชื่อตัวชี้วัด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ผู้เข้าอบรมผ่านเกณฑ์การประเมินและนำไปใช้ประโยชน์ได้จริง (โครงการอบรมภาษาต่างประเทศให้กับบุคลากร)   </w:t>
            </w:r>
          </w:p>
        </w:tc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59A" w:rsidRPr="004B35F6" w:rsidRDefault="0045759A" w:rsidP="008F24C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ผู้รับผิดชอบ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สถาบันภาษาและกองการเจ้าหน้าที่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9A" w:rsidRPr="004B35F6" w:rsidRDefault="0045759A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คำจำกัดความของตัวชี้วัด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คือผลจากการประเมินจากแบบทดสอบและความคิดเห็น การนำไปใช้ประโยชน์ จากผู้เข้าร่วมการอบรม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9A" w:rsidRPr="004B35F6" w:rsidRDefault="0045759A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ความถี่ในการเก็บข้อมูล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ปีละ 1 ครั้ง รอบ 12 เดือน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9A" w:rsidRPr="004B35F6" w:rsidRDefault="0045759A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สูตรในการคำนวณ      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ร้อยละของผู้เข้าร่วมอบรมที่ตอบแบบทดสอบของแต่ละโครงการ แล้วหาค่าเฉลี่ยจากทุกโครงการ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9A" w:rsidRPr="004B35F6" w:rsidRDefault="0045759A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ที่มาตัวชี้วัด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มร./</w:t>
            </w:r>
            <w:proofErr w:type="spellStart"/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สกอ</w:t>
            </w:r>
            <w:proofErr w:type="spellEnd"/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./</w:t>
            </w:r>
            <w:proofErr w:type="spellStart"/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สงป</w:t>
            </w:r>
            <w:proofErr w:type="spellEnd"/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759A" w:rsidRPr="004B35F6" w:rsidRDefault="0045759A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หน่วยวัด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ร้อยละของผู้เข้าอบรมผ่านเกณฑ์การประเมินและนำไปใช้ประโยชน์ได้จริง</w:t>
            </w:r>
          </w:p>
        </w:tc>
      </w:tr>
      <w:tr w:rsidR="0045759A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9A" w:rsidRPr="004B35F6" w:rsidRDefault="0045759A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ค่าเป้าหมาย พ.ศ. 2563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 90.00 ของผู้เข้าอบรมตามเกณฑ์หลักสูตรและสอบผ่าน</w:t>
            </w:r>
          </w:p>
        </w:tc>
      </w:tr>
    </w:tbl>
    <w:tbl>
      <w:tblPr>
        <w:tblStyle w:val="20"/>
        <w:tblW w:w="5000" w:type="pct"/>
        <w:jc w:val="center"/>
        <w:tblLook w:val="04A0" w:firstRow="1" w:lastRow="0" w:firstColumn="1" w:lastColumn="0" w:noHBand="0" w:noVBand="1"/>
      </w:tblPr>
      <w:tblGrid>
        <w:gridCol w:w="7480"/>
        <w:gridCol w:w="8612"/>
      </w:tblGrid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9" w:rsidRPr="004B35F6" w:rsidRDefault="004E7AB9" w:rsidP="00E119D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รหัสตัวชี้วัด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="000727AD"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20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AB9" w:rsidRPr="004B35F6" w:rsidRDefault="004E7AB9" w:rsidP="008F24C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ชื่อตัวชี้วัด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บุคลากรมีความรู้ความเข้าใจเพิ่มขึ้น</w:t>
            </w:r>
            <w:r w:rsidR="00A00499"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และสามารถนำไปปฏิบัติได้จริง   </w:t>
            </w:r>
          </w:p>
          <w:p w:rsidR="004E7AB9" w:rsidRPr="004B35F6" w:rsidRDefault="004E7AB9" w:rsidP="004E7AB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</w:t>
            </w:r>
            <w:r w:rsidR="00A00499" w:rsidRPr="004B35F6">
              <w:rPr>
                <w:rFonts w:ascii="TH SarabunIT๙" w:hAnsi="TH SarabunIT๙" w:cs="TH SarabunIT๙"/>
                <w:sz w:val="28"/>
                <w:szCs w:val="28"/>
                <w:cs/>
              </w:rPr>
              <w:t>(โครงการพัฒนาบุคลากร)</w:t>
            </w:r>
            <w:r w:rsidR="00A00499"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6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AB9" w:rsidRPr="004B35F6" w:rsidRDefault="004E7AB9" w:rsidP="008F24CB">
            <w:pPr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ผู้รับผิดชอบ </w:t>
            </w:r>
            <w:r w:rsidRPr="004B35F6">
              <w:rPr>
                <w:rFonts w:ascii="TH SarabunIT๙" w:hAnsi="TH SarabunIT๙" w:cs="TH SarabunIT๙"/>
                <w:b/>
                <w:bCs/>
                <w:spacing w:val="-6"/>
                <w:sz w:val="28"/>
                <w:szCs w:val="28"/>
              </w:rPr>
              <w:t xml:space="preserve">: </w:t>
            </w:r>
            <w:r w:rsidRPr="004B35F6">
              <w:rPr>
                <w:rFonts w:ascii="TH SarabunIT๙" w:hAnsi="TH SarabunIT๙" w:cs="TH SarabunIT๙" w:hint="cs"/>
                <w:spacing w:val="-6"/>
                <w:sz w:val="28"/>
                <w:szCs w:val="28"/>
                <w:cs/>
              </w:rPr>
              <w:t>กองบริการการศึกษา, กองการเจ้าห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น้าที่ </w:t>
            </w:r>
            <w:r w:rsidRPr="004B35F6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สถาบันวิจัยและพัฒนา,สถาบันคอมพิวเตอร์</w:t>
            </w:r>
            <w:r w:rsidRPr="004B35F6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>,</w:t>
            </w:r>
          </w:p>
          <w:p w:rsidR="004E7AB9" w:rsidRPr="004B35F6" w:rsidRDefault="004E7AB9" w:rsidP="008F24CB">
            <w:pPr>
              <w:jc w:val="thaiDistribute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กองกิจการนักศึกษา                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คำจำกัดความของตัวชี้วัด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คือผลจากการประเมินบุคลากรที่เข้ารับการอบรมฯ (ควรประเมินก่อนและหลังการอบรม) ด้านความรู้ ทักษะ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ความถี่ในการเก็บข้อมูล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ปีละ 3 ครั้ง รอบ 6 เดือน รอบ 9 เดือน และรอบ 12 เดือน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สูตรในการคำนวณ      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ร้อยละของผู้เข้ารับการอบรม ของแต่ละโครงการ แล้วหาค่าเฉลี่ยจากทุกโครงการ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ที่มาตัวชี้วัด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มร.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หน่วยวัด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ร้อยละของบุคลากรที่มีความรู้ ความเข้าใจเพิ่มขึ้นจากการเข้ารับการอบรม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ค่าเป้าหมาย พ.ศ. 256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 6</w:t>
            </w:r>
            <w:r w:rsidRPr="004B35F6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.00 ของผู้เข้าร่วมโครงการทั้งหมด</w:t>
            </w:r>
          </w:p>
        </w:tc>
      </w:tr>
    </w:tbl>
    <w:tbl>
      <w:tblPr>
        <w:tblStyle w:val="21"/>
        <w:tblW w:w="5000" w:type="pct"/>
        <w:jc w:val="center"/>
        <w:tblLook w:val="04A0" w:firstRow="1" w:lastRow="0" w:firstColumn="1" w:lastColumn="0" w:noHBand="0" w:noVBand="1"/>
      </w:tblPr>
      <w:tblGrid>
        <w:gridCol w:w="9880"/>
        <w:gridCol w:w="6212"/>
      </w:tblGrid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รหัสตัวชี้วัด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 w:rsidR="000727AD"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1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AB9" w:rsidRPr="004B35F6" w:rsidRDefault="004E7AB9" w:rsidP="008F24C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ชื่อตัวชี้วัด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 xml:space="preserve">ผลการประเมิน </w:t>
            </w:r>
            <w:r w:rsidRPr="004B35F6">
              <w:rPr>
                <w:rFonts w:ascii="TH SarabunIT๙" w:hAnsi="TH SarabunIT๙" w:cs="TH SarabunIT๙"/>
                <w:spacing w:val="-10"/>
                <w:sz w:val="28"/>
                <w:szCs w:val="28"/>
              </w:rPr>
              <w:t xml:space="preserve">ITA </w:t>
            </w:r>
            <w:r w:rsidRPr="004B35F6">
              <w:rPr>
                <w:rFonts w:ascii="TH SarabunIT๙" w:hAnsi="TH SarabunIT๙" w:cs="TH SarabunIT๙" w:hint="cs"/>
                <w:spacing w:val="-10"/>
                <w:sz w:val="28"/>
                <w:szCs w:val="28"/>
                <w:cs/>
              </w:rPr>
              <w:t>ของมหาวิทยาลัยรามคำแหง จาก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proofErr w:type="spellStart"/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ป.ป.ช</w:t>
            </w:r>
            <w:proofErr w:type="spellEnd"/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AB9" w:rsidRPr="004B35F6" w:rsidRDefault="004E7AB9" w:rsidP="008F24C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ผู้รับผิดชอบ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ฝ่าย</w:t>
            </w:r>
            <w:proofErr w:type="spellStart"/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ธรรมาภิ</w:t>
            </w:r>
            <w:proofErr w:type="spellEnd"/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บาลและคณะกรรมการ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คำจำกัดความของตัวชี้วัด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พิจารณาตรวจสอบจากหลักฐานผลการดำเนินงานงานตามตัวชี้วัด </w:t>
            </w:r>
            <w:r w:rsidRPr="004B35F6">
              <w:rPr>
                <w:rFonts w:ascii="TH SarabunIT๙" w:hAnsi="TH SarabunIT๙" w:cs="TH SarabunIT๙"/>
                <w:sz w:val="28"/>
                <w:szCs w:val="28"/>
              </w:rPr>
              <w:t>o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1 - </w:t>
            </w:r>
            <w:r w:rsidRPr="004B35F6">
              <w:rPr>
                <w:rFonts w:ascii="TH SarabunIT๙" w:hAnsi="TH SarabunIT๙" w:cs="TH SarabunIT๙"/>
                <w:sz w:val="28"/>
                <w:szCs w:val="28"/>
              </w:rPr>
              <w:t>o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48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ความถี่ในการเก็บข้อมูล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ปีละ 3 ครั้ง รอบ 6 เดือน รอบ 9 เดือน และรอบ 12 เดือน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สูตรในการคำนวณ      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ไม่มี -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ที่มาตัวชี้วัด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มร.</w:t>
            </w: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/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ป.ป.ช.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หน่วยวัด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1 - 100 คะแนน ประเมินหลักฐานเชิงประจักษ์ จากระบบสารสนเทศการประเมินคุณธรรมและความโปร่งใสในการดำเนินงานของหน่วยงานภาครัฐ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ค่าเป้าหมาย พ.ศ. 256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/>
                <w:sz w:val="28"/>
                <w:szCs w:val="28"/>
              </w:rPr>
              <w:t>85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คะแนน จาก 100 คะแนน</w:t>
            </w:r>
          </w:p>
        </w:tc>
      </w:tr>
    </w:tbl>
    <w:p w:rsidR="00E119DB" w:rsidRDefault="00E119DB" w:rsidP="008F560B">
      <w:pPr>
        <w:tabs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119DB" w:rsidRDefault="00E119DB" w:rsidP="008F560B">
      <w:pPr>
        <w:tabs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E119DB" w:rsidRDefault="00E119DB" w:rsidP="008F560B">
      <w:pPr>
        <w:tabs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B35F6" w:rsidRDefault="004B35F6" w:rsidP="008F560B">
      <w:pPr>
        <w:tabs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Style w:val="22"/>
        <w:tblW w:w="5000" w:type="pct"/>
        <w:jc w:val="center"/>
        <w:tblLook w:val="04A0" w:firstRow="1" w:lastRow="0" w:firstColumn="1" w:lastColumn="0" w:noHBand="0" w:noVBand="1"/>
      </w:tblPr>
      <w:tblGrid>
        <w:gridCol w:w="9320"/>
        <w:gridCol w:w="6772"/>
      </w:tblGrid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รหัสตัวชี้วัด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 w:rsidR="000727AD"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2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2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9" w:rsidRPr="004B35F6" w:rsidRDefault="004E7AB9" w:rsidP="008F24C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ชื่อตัวชี้วัด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ค่าเฉลี่ยต่อประโยชน์ที่ได้รับจากโครงการ (โครงการชี้นำ-ป้องกันและแก้ไขปัญหาของสังคม)  </w:t>
            </w:r>
          </w:p>
          <w:p w:rsidR="004E7AB9" w:rsidRPr="004B35F6" w:rsidRDefault="004E7AB9" w:rsidP="004E7AB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9" w:rsidRPr="004B35F6" w:rsidRDefault="004E7AB9" w:rsidP="008F24C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ผู้รับผิดชอบ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คณะกรรมการโครงการชี้นำ </w:t>
            </w:r>
            <w:r w:rsidRPr="004B35F6">
              <w:rPr>
                <w:rFonts w:ascii="TH SarabunIT๙" w:hAnsi="TH SarabunIT๙" w:cs="TH SarabunIT๙"/>
                <w:spacing w:val="-4"/>
                <w:sz w:val="28"/>
                <w:szCs w:val="28"/>
                <w:cs/>
              </w:rPr>
              <w:t>–</w:t>
            </w:r>
            <w:r w:rsidRPr="004B35F6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 ป้องกัน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ฯงานประชาสัมพันธ์</w:t>
            </w:r>
          </w:p>
          <w:p w:rsidR="004E7AB9" w:rsidRPr="004B35F6" w:rsidRDefault="004E7AB9" w:rsidP="008F24C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  และหน่วยงานที่เกี่ยวข้อง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คำจำกัดความของตัวชี้วัด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คือค่าเฉลี่ยของการประเมินผู้เข้าร่วมโครงการต่อการจัดโครงการด้านประโยชน์ที่ได้รับ (ไม่น้อยกว่าระดับ 3.51)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ความถี่ในการเก็บข้อมูล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ปีละ 3 ครั้ง รอบ 6 เดือน รอบ 9 เดือน และรอบ 12 เดือน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สูตรในการคำนวณ      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ระดับ (แบ่งเป็น 5 ระดับ)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ที่มาตัวชี้วัด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มร.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หน่วยวัด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ค่าเฉลี่ยต่อประโยชน์ที่ได้รับจากโครงการทั้งหมด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ค่าเป้าหมาย พ.ศ. 256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3</w:t>
            </w: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ระดับ 3.60 จากค่าเฉลี่ยทุกโครงการของแผนโครงการชี้นำป้องกันและแก้ไขปัญหาของสังคม</w:t>
            </w:r>
          </w:p>
        </w:tc>
      </w:tr>
    </w:tbl>
    <w:tbl>
      <w:tblPr>
        <w:tblStyle w:val="23"/>
        <w:tblW w:w="5000" w:type="pct"/>
        <w:jc w:val="center"/>
        <w:tblLook w:val="04A0" w:firstRow="1" w:lastRow="0" w:firstColumn="1" w:lastColumn="0" w:noHBand="0" w:noVBand="1"/>
      </w:tblPr>
      <w:tblGrid>
        <w:gridCol w:w="9880"/>
        <w:gridCol w:w="6212"/>
      </w:tblGrid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รหัสตัวชี้วัด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 w:rsidR="000727AD"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3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3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9" w:rsidRPr="004B35F6" w:rsidRDefault="004E7AB9" w:rsidP="008F24C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ชื่อตัวชี้วัด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ความสำเร็จของโครงการและนำมาใช้ประโยชน์ได้(โครงการเทคโนโลยีสารสนเทศและการสื่อสาร) </w:t>
            </w:r>
          </w:p>
        </w:tc>
        <w:tc>
          <w:tcPr>
            <w:tcW w:w="1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9" w:rsidRPr="004B35F6" w:rsidRDefault="004E7AB9" w:rsidP="008F24C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ผู้รับผิดชอบ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คณะกรรมการเทคโนโลยีสารสนเทศ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pacing w:val="-4"/>
                <w:sz w:val="28"/>
                <w:szCs w:val="28"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คำจำกัดความของตัวชี้วัด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pacing w:val="-4"/>
                <w:sz w:val="28"/>
                <w:szCs w:val="28"/>
                <w:cs/>
              </w:rPr>
              <w:t xml:space="preserve">คือผลการดำเนินงานโครงการแต่ละโครงการเสร็จสิ้นและเกิดประโยชน์หรือนำมาใช้ประโยชน์ต่อนักศึกษาหรือมหาวิทยาลัยได้จริง </w:t>
            </w:r>
          </w:p>
          <w:p w:rsidR="004E7AB9" w:rsidRPr="004B35F6" w:rsidRDefault="004E7AB9" w:rsidP="00E119D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                             </w:t>
            </w:r>
            <w:r w:rsidRPr="004B35F6">
              <w:rPr>
                <w:rFonts w:ascii="TH SarabunIT๙" w:hAnsi="TH SarabunIT๙" w:cs="TH SarabunIT๙"/>
                <w:sz w:val="28"/>
                <w:szCs w:val="28"/>
                <w:cs/>
              </w:rPr>
              <w:t>(ต้องมีหลักฐานเชิงประจักษ์ประกอบรายงาน)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ความถี่ในการเก็บข้อมูล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ปีละ 3 ครั้ง รอบ 6 เดือน รอบ 9 เดือน และรอบ 12 เดือน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สูตรในการคำนวณ      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- ไม่มี -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ที่มาตัวชี้วัด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มร.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หน่วยวัด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จำนวนโครงการเสร็จสิ้น และเกิดประโยชน์และนำมาใช้ประโยชน์ได้จริง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ค่าเป้าหมาย พ.ศ. 2563  </w:t>
            </w:r>
            <w:r w:rsidRPr="004B35F6">
              <w:rPr>
                <w:rFonts w:ascii="TH SarabunIT๙" w:hAnsi="TH SarabunIT๙" w:cs="TH SarabunIT๙"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2 โครงการ จาก จำนวน 2 โครงการ</w:t>
            </w:r>
          </w:p>
        </w:tc>
      </w:tr>
    </w:tbl>
    <w:tbl>
      <w:tblPr>
        <w:tblStyle w:val="24"/>
        <w:tblW w:w="5000" w:type="pct"/>
        <w:jc w:val="center"/>
        <w:tblLook w:val="04A0" w:firstRow="1" w:lastRow="0" w:firstColumn="1" w:lastColumn="0" w:noHBand="0" w:noVBand="1"/>
      </w:tblPr>
      <w:tblGrid>
        <w:gridCol w:w="10740"/>
        <w:gridCol w:w="5352"/>
      </w:tblGrid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รหัสตัวชี้วัด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 w:rsidR="000727AD"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4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9" w:rsidRPr="004B35F6" w:rsidRDefault="004E7AB9" w:rsidP="008F24CB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ชื่อตัวชี้วัด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หน่วยงานภายในมหาวิทยาลัยรามคำแหงดำเนินการด้านการบริหารความเสี่ยงและความคุมภายในมีความถูกต้อง    </w:t>
            </w:r>
          </w:p>
          <w:p w:rsidR="004E7AB9" w:rsidRPr="004B35F6" w:rsidRDefault="004E7AB9" w:rsidP="008F24C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ตามกระบวนการบริหารความเสี่ยง    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9" w:rsidRPr="004B35F6" w:rsidRDefault="004E7AB9" w:rsidP="008F24C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ผู้รับผิดชอบ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สำนักงานบริหารความเสี่ยง/หน่วยงาน</w:t>
            </w:r>
          </w:p>
          <w:p w:rsidR="004E7AB9" w:rsidRPr="004B35F6" w:rsidRDefault="004E7AB9" w:rsidP="008F24C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           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ฝึกอบรมและพัฒนาระบบบริหารความเสี่ยง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คำจำกัดความของตัวชี้วัด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ือผลการตรวจสอบการดำเนินงานด้านการบริหารความเสี่ยงและควบคุมภายในจากทุกหน่วยงานในมหาวิทยาลัยของสำนักงาน</w:t>
            </w:r>
          </w:p>
          <w:p w:rsidR="004E7AB9" w:rsidRPr="004B35F6" w:rsidRDefault="004E7AB9" w:rsidP="00E119D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                             </w:t>
            </w:r>
            <w:r w:rsidRPr="004B35F6">
              <w:rPr>
                <w:rFonts w:ascii="TH SarabunIT๙" w:hAnsi="TH SarabunIT๙" w:cs="TH SarabunIT๙"/>
                <w:sz w:val="28"/>
                <w:szCs w:val="28"/>
                <w:cs/>
              </w:rPr>
              <w:t>บริหารความเสี่ยงและความคุมภายใน ของปีงบประมาณ พ.ศ. 2562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ความถี่ในการเก็บข้อมูล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ปีละ 1 ครั้ง รอบ 12 เดือน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สูตรในการคำนวณ      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ร้อยละของจำนวนหน่วยงานที่ดำเนินงานถูกต้องต่อจำนวนหน่วยงานทั้งหมดในมหาวิทยาลัย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ที่มาตัวชี้วัด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มร.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หน่วยวัด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ร้อยละของหน่วยงานในมหาวิทยาลัยรามคำแหง ดำเนินการด้านบริหารความเสี่ยงและควบคุมภายในมีความถูกต้องตามกระบวนการบริหารความเสี่ยง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ค่าเป้าหมาย พ.ศ. 2563  </w:t>
            </w:r>
            <w:r w:rsidRPr="004B35F6">
              <w:rPr>
                <w:rFonts w:ascii="TH SarabunIT๙" w:hAnsi="TH SarabunIT๙" w:cs="TH SarabunIT๙"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 65.00 ของจำนวนหน่วยงานจากจำนวน 64 หน่วยงาน</w:t>
            </w:r>
          </w:p>
        </w:tc>
      </w:tr>
    </w:tbl>
    <w:p w:rsidR="00E119DB" w:rsidRDefault="00E119DB" w:rsidP="008F560B">
      <w:pPr>
        <w:tabs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E7AB9" w:rsidRDefault="004E7AB9" w:rsidP="008F560B">
      <w:pPr>
        <w:tabs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4B35F6" w:rsidRDefault="004B35F6" w:rsidP="008F560B">
      <w:pPr>
        <w:tabs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Style w:val="25"/>
        <w:tblW w:w="5000" w:type="pct"/>
        <w:jc w:val="center"/>
        <w:tblLook w:val="04A0" w:firstRow="1" w:lastRow="0" w:firstColumn="1" w:lastColumn="0" w:noHBand="0" w:noVBand="1"/>
      </w:tblPr>
      <w:tblGrid>
        <w:gridCol w:w="10740"/>
        <w:gridCol w:w="5352"/>
      </w:tblGrid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รหัสตัวชี้วัด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 w:rsidR="000727AD"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5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3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9" w:rsidRPr="004B35F6" w:rsidRDefault="004E7AB9" w:rsidP="008F24C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ชื่อตัวชี้วัด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บุคลากรนำความรู้ที่ได้มาปฏิบัติอย่างถูกต้อง (โครงการบริหารความเสี่ยงเชิงรุก </w:t>
            </w:r>
            <w:r w:rsidRPr="004B35F6">
              <w:rPr>
                <w:rFonts w:ascii="Vivaldi" w:hAnsi="Vivaldi" w:cs="TH SarabunIT๙"/>
                <w:sz w:val="28"/>
                <w:szCs w:val="28"/>
                <w:cs/>
              </w:rPr>
              <w:t>“</w:t>
            </w:r>
            <w:r w:rsidRPr="004B35F6">
              <w:rPr>
                <w:rFonts w:ascii="Vivaldi" w:hAnsi="Vivaldi" w:cs="TH SarabunIT๙" w:hint="cs"/>
                <w:sz w:val="28"/>
                <w:szCs w:val="28"/>
                <w:cs/>
              </w:rPr>
              <w:t>การฝึกซ้อมดับเพลิงอาคารสูง</w:t>
            </w:r>
            <w:r w:rsidRPr="004B35F6">
              <w:rPr>
                <w:rFonts w:ascii="Vivaldi" w:hAnsi="Vivaldi" w:cs="TH SarabunIT๙"/>
                <w:sz w:val="28"/>
                <w:szCs w:val="28"/>
                <w:cs/>
              </w:rPr>
              <w:t>”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  <w:p w:rsidR="004E7AB9" w:rsidRPr="004B35F6" w:rsidRDefault="004E7AB9" w:rsidP="008F24C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                </w:t>
            </w:r>
          </w:p>
        </w:tc>
        <w:tc>
          <w:tcPr>
            <w:tcW w:w="1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9" w:rsidRPr="004B35F6" w:rsidRDefault="004E7AB9" w:rsidP="008F24C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ผู้รับผิดชอบ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สำนักงานบริหารความเสี่ยง/หน่วยงาน</w:t>
            </w:r>
          </w:p>
          <w:p w:rsidR="004E7AB9" w:rsidRPr="004B35F6" w:rsidRDefault="004E7AB9" w:rsidP="008F24C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                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ฝึกอบรมและพัฒนาระบบบริหารความเสี่ยง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คำจำกัดความของตัวชี้วัด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คือผลจากการประเมินบุคลากรที่เข้ารับการอบบรมฯ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ความถี่ในการเก็บข้อมูล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ปีละ 1 ครั้ง รอบ 12 เดือน</w:t>
            </w: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สูตรในการคำนวณ      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ร้อยละของบุคลากรนำความรู้ที่ได้มาปฏิบัติอย่างถูกต้อง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ที่มาตัวชี้วัด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มร.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หน่วยวัด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ร้อยละของบุคลากรนำความรู้ที่ได้มาปฏิบัติอย่างถูกต้อง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ค่าเป้าหมาย พ.ศ. 2563  </w:t>
            </w:r>
            <w:r w:rsidRPr="004B35F6">
              <w:rPr>
                <w:rFonts w:ascii="TH SarabunIT๙" w:hAnsi="TH SarabunIT๙" w:cs="TH SarabunIT๙"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ร้อยละ 60.00 </w:t>
            </w:r>
            <w:r w:rsidRPr="004B35F6">
              <w:rPr>
                <w:rFonts w:ascii="TH SarabunIT๙" w:hAnsi="TH SarabunIT๙" w:cs="TH SarabunIT๙"/>
                <w:sz w:val="28"/>
                <w:szCs w:val="28"/>
                <w:cs/>
              </w:rPr>
              <w:t>ของบุคลากร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ที่ได้</w:t>
            </w:r>
            <w:r w:rsidRPr="004B35F6">
              <w:rPr>
                <w:rFonts w:ascii="TH SarabunIT๙" w:hAnsi="TH SarabunIT๙" w:cs="TH SarabunIT๙"/>
                <w:sz w:val="28"/>
                <w:szCs w:val="28"/>
                <w:cs/>
              </w:rPr>
              <w:t>นำความรู้มาปฏิบัติอย่างถูกต้อง</w:t>
            </w:r>
          </w:p>
        </w:tc>
      </w:tr>
    </w:tbl>
    <w:tbl>
      <w:tblPr>
        <w:tblStyle w:val="26"/>
        <w:tblW w:w="5000" w:type="pct"/>
        <w:jc w:val="center"/>
        <w:tblLook w:val="04A0" w:firstRow="1" w:lastRow="0" w:firstColumn="1" w:lastColumn="0" w:noHBand="0" w:noVBand="1"/>
      </w:tblPr>
      <w:tblGrid>
        <w:gridCol w:w="7904"/>
        <w:gridCol w:w="8188"/>
      </w:tblGrid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รหัสตัวชี้วัด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</w:t>
            </w:r>
            <w:r w:rsidR="000727AD"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6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2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9" w:rsidRPr="004B35F6" w:rsidRDefault="004E7AB9" w:rsidP="008F24C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ชื่อตัวชี้วัด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ลดปริมาณการใช้กระแสไฟฟ้าลงมาเมื่อเปรียบเทียบกับปีที่ผ่านมา     </w:t>
            </w:r>
          </w:p>
        </w:tc>
        <w:tc>
          <w:tcPr>
            <w:tcW w:w="2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AB9" w:rsidRPr="004B35F6" w:rsidRDefault="004E7AB9" w:rsidP="008F24C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ผู้รับผิดชอบ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กองอาคารสถานที่, กองงานวิทยาเขต</w:t>
            </w: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(ทุกหน่วยงานสนับสนุนนโยบาย)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คำจำกัดความของตัวชี้วัด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คือผลของการประหยัดการใช้กระแสไฟฟ้าลดลงจากปีงบประมาณ พ.ศ. 2561 เมื่อเปรียบเทียบหน่วยการใช้กระแสไฟฟ้าของมหาวิทยาลัย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ความถี่ในการเก็บข้อมูล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ปีละ 3 ครั้ง รอบ 6 เดือน</w:t>
            </w: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รอบ 9 เดือน รอบ 12 เดือน</w:t>
            </w: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(เปรียบเทียบกับปีงบประมาณ พ.ศ. 2561)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สูตรในการคำนวณ         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ร้อยละของหน่วยการใช้กระแสไฟฟ้าเมื่อเทียบกับปีงบประมาณ พ.ศ. 2561 ในช่วงระยะเวลาเดียวกัน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ที่มาตัวชี้วัด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มร./กระทรวงพลังงาน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หน่วยวัด  </w:t>
            </w:r>
            <w:r w:rsidRPr="004B35F6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ร้อยละของการลดปริมาณการใช้กระแสไฟฟ้า ลงเมื่อเปรียบเทียบกับปีที่ผ่านมา (2562) พ.ศ. 2563</w:t>
            </w:r>
          </w:p>
        </w:tc>
      </w:tr>
      <w:tr w:rsidR="004E7AB9" w:rsidRPr="004B35F6" w:rsidTr="004B35F6">
        <w:trPr>
          <w:trHeight w:val="22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AB9" w:rsidRPr="004B35F6" w:rsidRDefault="004E7AB9" w:rsidP="00E119DB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B35F6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ค่าเป้าหมาย พ.ศ. 2563  </w:t>
            </w:r>
            <w:r w:rsidRPr="004B35F6">
              <w:rPr>
                <w:rFonts w:ascii="TH SarabunIT๙" w:hAnsi="TH SarabunIT๙" w:cs="TH SarabunIT๙"/>
                <w:sz w:val="28"/>
                <w:szCs w:val="28"/>
              </w:rPr>
              <w:t xml:space="preserve">:  </w:t>
            </w:r>
            <w:r w:rsidRPr="004B35F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ลดลง ร้อยละ 3.00 จากปริมาณหน่วยการใช้กระแสไฟฟ้าจากปีงบประมาณ พ.ศ. 2563 </w:t>
            </w:r>
          </w:p>
        </w:tc>
      </w:tr>
    </w:tbl>
    <w:p w:rsidR="00136BB1" w:rsidRDefault="00136BB1" w:rsidP="008F560B">
      <w:pPr>
        <w:tabs>
          <w:tab w:val="left" w:pos="1260"/>
          <w:tab w:val="left" w:pos="1620"/>
        </w:tabs>
        <w:rPr>
          <w:rFonts w:ascii="TH SarabunIT๙" w:hAnsi="TH SarabunIT๙" w:cs="TH SarabunIT๙"/>
          <w:b/>
          <w:bCs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ectPr w:rsidR="00136BB1" w:rsidSect="00295A2D">
          <w:headerReference w:type="default" r:id="rId11"/>
          <w:footerReference w:type="default" r:id="rId12"/>
          <w:footerReference w:type="first" r:id="rId13"/>
          <w:type w:val="nextColumn"/>
          <w:pgSz w:w="16834" w:h="11909" w:orient="landscape" w:code="9"/>
          <w:pgMar w:top="567" w:right="391" w:bottom="567" w:left="567" w:header="284" w:footer="0" w:gutter="0"/>
          <w:pgBorders w:display="firstPage" w:offsetFrom="page">
            <w:top w:val="crossStitch" w:sz="15" w:space="24" w:color="17365D" w:themeColor="text2" w:themeShade="BF"/>
            <w:left w:val="crossStitch" w:sz="15" w:space="24" w:color="17365D" w:themeColor="text2" w:themeShade="BF"/>
            <w:bottom w:val="crossStitch" w:sz="15" w:space="24" w:color="17365D" w:themeColor="text2" w:themeShade="BF"/>
            <w:right w:val="crossStitch" w:sz="15" w:space="24" w:color="17365D" w:themeColor="text2" w:themeShade="BF"/>
          </w:pgBorders>
          <w:pgNumType w:fmt="thaiNumbers"/>
          <w:cols w:space="708"/>
          <w:titlePg/>
          <w:docGrid w:linePitch="435"/>
        </w:sectPr>
      </w:pPr>
    </w:p>
    <w:p w:rsidR="00136BB1" w:rsidRDefault="00706F51" w:rsidP="00136BB1">
      <w:pP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06F51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7009152" behindDoc="0" locked="0" layoutInCell="1" allowOverlap="1" wp14:editId="36B11C9B">
                <wp:simplePos x="0" y="0"/>
                <wp:positionH relativeFrom="column">
                  <wp:posOffset>201930</wp:posOffset>
                </wp:positionH>
                <wp:positionV relativeFrom="paragraph">
                  <wp:posOffset>285750</wp:posOffset>
                </wp:positionV>
                <wp:extent cx="742950" cy="323850"/>
                <wp:effectExtent l="0" t="0" r="0" b="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E04" w:rsidRDefault="00230E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15.9pt;margin-top:22.5pt;width:58.5pt;height:25.5pt;z-index:25700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" stroked="f">
                <v:textbox>
                  <w:txbxContent>
                    <w:p w:rsidR="00230E04" w:rsidRDefault="00230E04"/>
                  </w:txbxContent>
                </v:textbox>
              </v:shape>
            </w:pict>
          </mc:Fallback>
        </mc:AlternateContent>
      </w:r>
      <w:r w:rsidRPr="00706F51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7005056" behindDoc="0" locked="0" layoutInCell="1" allowOverlap="1" wp14:anchorId="2C374A0E" wp14:editId="6020C5CA">
                <wp:simplePos x="0" y="0"/>
                <wp:positionH relativeFrom="column">
                  <wp:posOffset>5297805</wp:posOffset>
                </wp:positionH>
                <wp:positionV relativeFrom="paragraph">
                  <wp:posOffset>71755</wp:posOffset>
                </wp:positionV>
                <wp:extent cx="1276350" cy="533400"/>
                <wp:effectExtent l="0" t="0" r="0" b="0"/>
                <wp:wrapNone/>
                <wp:docPr id="2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E04" w:rsidRDefault="00230E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17.15pt;margin-top:5.65pt;width:100.5pt;height:42pt;z-index:25700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" stroked="f">
                <v:textbox>
                  <w:txbxContent>
                    <w:p w:rsidR="00230E04" w:rsidRDefault="00230E04"/>
                  </w:txbxContent>
                </v:textbox>
              </v:shape>
            </w:pict>
          </mc:Fallback>
        </mc:AlternateContent>
      </w:r>
      <w:r w:rsidR="00136BB1">
        <w:rPr>
          <w:noProof/>
        </w:rPr>
        <w:drawing>
          <wp:inline distT="0" distB="0" distL="0" distR="0" wp14:anchorId="709D0AC1" wp14:editId="53B280AE">
            <wp:extent cx="6381451" cy="9201150"/>
            <wp:effectExtent l="0" t="0" r="635" b="0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_Page_1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3"/>
                    <a:stretch/>
                  </pic:blipFill>
                  <pic:spPr bwMode="auto">
                    <a:xfrm>
                      <a:off x="0" y="0"/>
                      <a:ext cx="6391141" cy="92151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6BB1" w:rsidRDefault="00706F51" w:rsidP="00136BB1">
      <w:pPr>
        <w:rPr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06F51">
        <w:rPr>
          <w:noProof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mc:AlternateContent>
          <mc:Choice Requires="wps">
            <w:drawing>
              <wp:anchor distT="0" distB="0" distL="114300" distR="114300" simplePos="0" relativeHeight="257007104" behindDoc="0" locked="0" layoutInCell="1" allowOverlap="1" wp14:editId="36B11C9B">
                <wp:simplePos x="0" y="0"/>
                <wp:positionH relativeFrom="column">
                  <wp:posOffset>5069205</wp:posOffset>
                </wp:positionH>
                <wp:positionV relativeFrom="paragraph">
                  <wp:posOffset>8629650</wp:posOffset>
                </wp:positionV>
                <wp:extent cx="2009775" cy="819150"/>
                <wp:effectExtent l="0" t="0" r="9525" b="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E04" w:rsidRDefault="00230E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399.15pt;margin-top:679.5pt;width:158.25pt;height:64.5pt;z-index:2570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" stroked="f">
                <v:textbox>
                  <w:txbxContent>
                    <w:p w:rsidR="00230E04" w:rsidRDefault="00230E04"/>
                  </w:txbxContent>
                </v:textbox>
              </v:shape>
            </w:pict>
          </mc:Fallback>
        </mc:AlternateContent>
      </w:r>
      <w:r w:rsidR="00136BB1">
        <w:rPr>
          <w:noProof/>
        </w:rPr>
        <w:drawing>
          <wp:inline distT="0" distB="0" distL="0" distR="0">
            <wp:extent cx="6677025" cy="9502836"/>
            <wp:effectExtent l="0" t="0" r="0" b="3175"/>
            <wp:docPr id="2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_Page_2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68"/>
                    <a:stretch/>
                  </pic:blipFill>
                  <pic:spPr bwMode="auto">
                    <a:xfrm>
                      <a:off x="0" y="0"/>
                      <a:ext cx="6680125" cy="95072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36BB1" w:rsidSect="00706F51">
      <w:pgSz w:w="11909" w:h="16834" w:code="9"/>
      <w:pgMar w:top="391" w:right="567" w:bottom="567" w:left="567" w:header="284" w:footer="0" w:gutter="0"/>
      <w:pgNumType w:fmt="thaiNumbers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228" w:rsidRDefault="00301228">
      <w:r>
        <w:separator/>
      </w:r>
    </w:p>
  </w:endnote>
  <w:endnote w:type="continuationSeparator" w:id="0">
    <w:p w:rsidR="00301228" w:rsidRDefault="00301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DB NamSmai X">
    <w:panose1 w:val="02000506060000020004"/>
    <w:charset w:val="00"/>
    <w:family w:val="auto"/>
    <w:pitch w:val="variable"/>
    <w:sig w:usb0="81000207" w:usb1="1000204A" w:usb2="00000000" w:usb3="00000000" w:csb0="00010097" w:csb1="00000000"/>
  </w:font>
  <w:font w:name="TH KoHo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DB Lim X">
    <w:panose1 w:val="02000506060000020004"/>
    <w:charset w:val="00"/>
    <w:family w:val="auto"/>
    <w:pitch w:val="variable"/>
    <w:sig w:usb0="81000207" w:usb1="1000204A" w:usb2="00000000" w:usb3="00000000" w:csb0="00010097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E04" w:rsidRPr="00E058A2" w:rsidRDefault="00230E04">
    <w:pPr>
      <w:pStyle w:val="a6"/>
      <w:pBdr>
        <w:top w:val="thinThickSmallGap" w:sz="24" w:space="1" w:color="622423" w:themeColor="accent2" w:themeShade="7F"/>
      </w:pBdr>
      <w:rPr>
        <w:rFonts w:ascii="TH Baijam" w:eastAsiaTheme="majorEastAsia" w:hAnsi="TH Baijam" w:cs="TH Baijam"/>
        <w:b/>
        <w:bCs/>
        <w:szCs w:val="32"/>
      </w:rPr>
    </w:pPr>
    <w:r w:rsidRPr="00E058A2">
      <w:rPr>
        <w:rFonts w:ascii="TH Baijam" w:eastAsiaTheme="majorEastAsia" w:hAnsi="TH Baijam" w:cs="TH Baijam"/>
        <w:b/>
        <w:bCs/>
        <w:szCs w:val="32"/>
        <w:cs/>
      </w:rPr>
      <w:t>แผนปฏิบัติราชการประจำปีมหาวิทยาลัยรามคำแหง ประจำปีงบประมาณ พ.ศ. ๒๕๖๓</w:t>
    </w:r>
    <w:r w:rsidRPr="00E058A2">
      <w:rPr>
        <w:rFonts w:ascii="TH Baijam" w:eastAsiaTheme="majorEastAsia" w:hAnsi="TH Baijam" w:cs="TH Baijam"/>
        <w:b/>
        <w:bCs/>
        <w:szCs w:val="32"/>
      </w:rPr>
      <w:ptab w:relativeTo="margin" w:alignment="right" w:leader="none"/>
    </w:r>
    <w:r w:rsidRPr="00E058A2">
      <w:rPr>
        <w:rFonts w:ascii="TH Baijam" w:eastAsiaTheme="majorEastAsia" w:hAnsi="TH Baijam" w:cs="TH Baijam"/>
        <w:b/>
        <w:bCs/>
        <w:szCs w:val="32"/>
        <w:cs/>
        <w:lang w:val="th-TH"/>
      </w:rPr>
      <w:t xml:space="preserve">หน้า </w:t>
    </w:r>
    <w:r w:rsidRPr="00E058A2">
      <w:rPr>
        <w:rFonts w:ascii="TH Baijam" w:eastAsiaTheme="minorEastAsia" w:hAnsi="TH Baijam" w:cs="TH Baijam"/>
        <w:b/>
        <w:bCs/>
        <w:szCs w:val="32"/>
      </w:rPr>
      <w:fldChar w:fldCharType="begin"/>
    </w:r>
    <w:r w:rsidRPr="00E058A2">
      <w:rPr>
        <w:rFonts w:ascii="TH Baijam" w:hAnsi="TH Baijam" w:cs="TH Baijam"/>
        <w:b/>
        <w:bCs/>
        <w:szCs w:val="32"/>
      </w:rPr>
      <w:instrText>PAGE   \* MERGEFORMAT</w:instrText>
    </w:r>
    <w:r w:rsidRPr="00E058A2">
      <w:rPr>
        <w:rFonts w:ascii="TH Baijam" w:eastAsiaTheme="minorEastAsia" w:hAnsi="TH Baijam" w:cs="TH Baijam"/>
        <w:b/>
        <w:bCs/>
        <w:szCs w:val="32"/>
      </w:rPr>
      <w:fldChar w:fldCharType="separate"/>
    </w:r>
    <w:r w:rsidR="00D954B6" w:rsidRPr="00D954B6">
      <w:rPr>
        <w:rFonts w:ascii="TH Baijam" w:eastAsiaTheme="majorEastAsia" w:hAnsi="TH Baijam" w:cs="TH Baijam"/>
        <w:b/>
        <w:bCs/>
        <w:noProof/>
        <w:szCs w:val="32"/>
        <w:cs/>
        <w:lang w:val="th-TH"/>
      </w:rPr>
      <w:t>๒</w:t>
    </w:r>
    <w:r w:rsidRPr="00E058A2">
      <w:rPr>
        <w:rFonts w:ascii="TH Baijam" w:eastAsiaTheme="majorEastAsia" w:hAnsi="TH Baijam" w:cs="TH Baijam"/>
        <w:b/>
        <w:bCs/>
        <w:szCs w:val="32"/>
      </w:rPr>
      <w:fldChar w:fldCharType="end"/>
    </w:r>
  </w:p>
  <w:p w:rsidR="00230E04" w:rsidRPr="009C3236" w:rsidRDefault="00230E04" w:rsidP="009C3236">
    <w:pPr>
      <w:pStyle w:val="a6"/>
      <w:tabs>
        <w:tab w:val="clear" w:pos="4680"/>
        <w:tab w:val="clear" w:pos="9360"/>
      </w:tabs>
      <w:rPr>
        <w:rFonts w:ascii="TH SarabunIT๙" w:hAnsi="TH SarabunIT๙" w:cs="TH SarabunIT๙"/>
        <w:b/>
        <w:bCs/>
        <w:color w:val="00B0F0"/>
        <w:sz w:val="28"/>
        <w:szCs w:val="3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E04" w:rsidRDefault="00230E04">
    <w:pPr>
      <w:pStyle w:val="a6"/>
      <w:jc w:val="center"/>
    </w:pPr>
  </w:p>
  <w:p w:rsidR="00230E04" w:rsidRDefault="00230E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228" w:rsidRDefault="00301228">
      <w:r>
        <w:separator/>
      </w:r>
    </w:p>
  </w:footnote>
  <w:footnote w:type="continuationSeparator" w:id="0">
    <w:p w:rsidR="00301228" w:rsidRDefault="00301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E04" w:rsidRDefault="00230E04" w:rsidP="00117AE0">
    <w:pPr>
      <w:pStyle w:val="a4"/>
      <w:tabs>
        <w:tab w:val="left" w:pos="1545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814"/>
      </v:shape>
    </w:pict>
  </w:numPicBullet>
  <w:abstractNum w:abstractNumId="0">
    <w:nsid w:val="1AB30D68"/>
    <w:multiLevelType w:val="hybridMultilevel"/>
    <w:tmpl w:val="88E40FDC"/>
    <w:lvl w:ilvl="0" w:tplc="781A0C84">
      <w:start w:val="372"/>
      <w:numFmt w:val="bullet"/>
      <w:lvlText w:val="-"/>
      <w:lvlJc w:val="left"/>
      <w:pPr>
        <w:ind w:left="4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206906B7"/>
    <w:multiLevelType w:val="hybridMultilevel"/>
    <w:tmpl w:val="D6504AF4"/>
    <w:lvl w:ilvl="0" w:tplc="E5E29A38">
      <w:start w:val="37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E6227"/>
    <w:multiLevelType w:val="hybridMultilevel"/>
    <w:tmpl w:val="18C23A84"/>
    <w:lvl w:ilvl="0" w:tplc="9F8C2EEA">
      <w:start w:val="40"/>
      <w:numFmt w:val="bullet"/>
      <w:lvlText w:val="-"/>
      <w:lvlJc w:val="left"/>
      <w:pPr>
        <w:ind w:left="6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3">
    <w:nsid w:val="34E74461"/>
    <w:multiLevelType w:val="hybridMultilevel"/>
    <w:tmpl w:val="48F41D14"/>
    <w:lvl w:ilvl="0" w:tplc="0B1463DC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>
    <w:nsid w:val="35FE0DF1"/>
    <w:multiLevelType w:val="hybridMultilevel"/>
    <w:tmpl w:val="1E6ED778"/>
    <w:lvl w:ilvl="0" w:tplc="A30465E8">
      <w:start w:val="1"/>
      <w:numFmt w:val="decimal"/>
      <w:lvlText w:val="%1."/>
      <w:lvlJc w:val="left"/>
      <w:pPr>
        <w:ind w:left="1590" w:hanging="87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FF2002"/>
    <w:multiLevelType w:val="hybridMultilevel"/>
    <w:tmpl w:val="2F8A1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8A5B70"/>
    <w:multiLevelType w:val="hybridMultilevel"/>
    <w:tmpl w:val="FA7CF3F4"/>
    <w:lvl w:ilvl="0" w:tplc="9D7078AA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BD3434"/>
    <w:multiLevelType w:val="hybridMultilevel"/>
    <w:tmpl w:val="EAF8BA6A"/>
    <w:lvl w:ilvl="0" w:tplc="03481B66">
      <w:start w:val="1"/>
      <w:numFmt w:val="thaiNumbers"/>
      <w:lvlText w:val="1.%1"/>
      <w:lvlJc w:val="left"/>
      <w:pPr>
        <w:ind w:left="1352" w:hanging="360"/>
      </w:pPr>
      <w:rPr>
        <w:rFonts w:ascii="TH SarabunIT๙" w:hAnsi="TH SarabunIT๙" w:cs="TH SarabunIT๙" w:hint="default"/>
        <w:color w:val="auto"/>
        <w:sz w:val="28"/>
        <w:szCs w:val="28"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F08C5"/>
    <w:multiLevelType w:val="hybridMultilevel"/>
    <w:tmpl w:val="EF3C6F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C16CD9C">
      <w:start w:val="1"/>
      <w:numFmt w:val="thaiNumbers"/>
      <w:lvlText w:val="1.%2"/>
      <w:lvlJc w:val="left"/>
      <w:pPr>
        <w:ind w:left="1080" w:hanging="360"/>
      </w:pPr>
      <w:rPr>
        <w:rFonts w:ascii="TH SarabunIT๙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85595E"/>
    <w:multiLevelType w:val="hybridMultilevel"/>
    <w:tmpl w:val="7F0A4A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6357290"/>
    <w:multiLevelType w:val="hybridMultilevel"/>
    <w:tmpl w:val="C3FE69DE"/>
    <w:lvl w:ilvl="0" w:tplc="652829EC">
      <w:start w:val="37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562B4"/>
    <w:multiLevelType w:val="hybridMultilevel"/>
    <w:tmpl w:val="3DF41C10"/>
    <w:lvl w:ilvl="0" w:tplc="AF74ABAA">
      <w:start w:val="37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75554"/>
    <w:multiLevelType w:val="hybridMultilevel"/>
    <w:tmpl w:val="79F66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906300"/>
    <w:multiLevelType w:val="hybridMultilevel"/>
    <w:tmpl w:val="A90251B8"/>
    <w:lvl w:ilvl="0" w:tplc="0409000F">
      <w:start w:val="1"/>
      <w:numFmt w:val="decimal"/>
      <w:lvlText w:val="%1.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4">
    <w:nsid w:val="64D758DB"/>
    <w:multiLevelType w:val="hybridMultilevel"/>
    <w:tmpl w:val="63D69FC6"/>
    <w:lvl w:ilvl="0" w:tplc="D4FC4DDC">
      <w:start w:val="40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121489"/>
    <w:multiLevelType w:val="hybridMultilevel"/>
    <w:tmpl w:val="550651BA"/>
    <w:lvl w:ilvl="0" w:tplc="246A78BC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2E0C1D"/>
    <w:multiLevelType w:val="hybridMultilevel"/>
    <w:tmpl w:val="D5D03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FF239F"/>
    <w:multiLevelType w:val="hybridMultilevel"/>
    <w:tmpl w:val="C9D0AEBC"/>
    <w:lvl w:ilvl="0" w:tplc="2DB02A5E">
      <w:start w:val="10"/>
      <w:numFmt w:val="bullet"/>
      <w:lvlText w:val="-"/>
      <w:lvlJc w:val="left"/>
      <w:pPr>
        <w:ind w:left="588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8">
    <w:nsid w:val="77A83B64"/>
    <w:multiLevelType w:val="hybridMultilevel"/>
    <w:tmpl w:val="F4B20BA0"/>
    <w:lvl w:ilvl="0" w:tplc="15547FDE">
      <w:start w:val="1"/>
      <w:numFmt w:val="decimal"/>
      <w:lvlText w:val="%1."/>
      <w:lvlJc w:val="left"/>
      <w:pPr>
        <w:ind w:left="1590" w:hanging="8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911445"/>
    <w:multiLevelType w:val="hybridMultilevel"/>
    <w:tmpl w:val="72F21252"/>
    <w:lvl w:ilvl="0" w:tplc="BADAAF66">
      <w:start w:val="2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14"/>
  </w:num>
  <w:num w:numId="5">
    <w:abstractNumId w:val="16"/>
  </w:num>
  <w:num w:numId="6">
    <w:abstractNumId w:val="17"/>
  </w:num>
  <w:num w:numId="7">
    <w:abstractNumId w:val="3"/>
  </w:num>
  <w:num w:numId="8">
    <w:abstractNumId w:val="0"/>
  </w:num>
  <w:num w:numId="9">
    <w:abstractNumId w:val="10"/>
  </w:num>
  <w:num w:numId="10">
    <w:abstractNumId w:val="11"/>
  </w:num>
  <w:num w:numId="11">
    <w:abstractNumId w:val="1"/>
  </w:num>
  <w:num w:numId="12">
    <w:abstractNumId w:val="5"/>
  </w:num>
  <w:num w:numId="13">
    <w:abstractNumId w:val="6"/>
  </w:num>
  <w:num w:numId="14">
    <w:abstractNumId w:val="9"/>
  </w:num>
  <w:num w:numId="15">
    <w:abstractNumId w:val="18"/>
  </w:num>
  <w:num w:numId="16">
    <w:abstractNumId w:val="4"/>
  </w:num>
  <w:num w:numId="17">
    <w:abstractNumId w:val="8"/>
  </w:num>
  <w:num w:numId="18">
    <w:abstractNumId w:val="7"/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>
      <o:colormru v:ext="edit" colors="#9f9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92"/>
    <w:rsid w:val="00001097"/>
    <w:rsid w:val="00001762"/>
    <w:rsid w:val="00002156"/>
    <w:rsid w:val="00003351"/>
    <w:rsid w:val="000045B2"/>
    <w:rsid w:val="00004CE9"/>
    <w:rsid w:val="00005809"/>
    <w:rsid w:val="00007965"/>
    <w:rsid w:val="00007C06"/>
    <w:rsid w:val="000115CC"/>
    <w:rsid w:val="000118AB"/>
    <w:rsid w:val="000124F6"/>
    <w:rsid w:val="000163F0"/>
    <w:rsid w:val="000173C3"/>
    <w:rsid w:val="000218AE"/>
    <w:rsid w:val="00021E09"/>
    <w:rsid w:val="00022A0B"/>
    <w:rsid w:val="0002338E"/>
    <w:rsid w:val="00025930"/>
    <w:rsid w:val="0002750B"/>
    <w:rsid w:val="00027C69"/>
    <w:rsid w:val="00030FF1"/>
    <w:rsid w:val="0003112E"/>
    <w:rsid w:val="00031A7E"/>
    <w:rsid w:val="000328EA"/>
    <w:rsid w:val="000329F2"/>
    <w:rsid w:val="00033339"/>
    <w:rsid w:val="00033B6A"/>
    <w:rsid w:val="00033DAB"/>
    <w:rsid w:val="000341CD"/>
    <w:rsid w:val="00034E5D"/>
    <w:rsid w:val="000351FA"/>
    <w:rsid w:val="00036BB4"/>
    <w:rsid w:val="00040218"/>
    <w:rsid w:val="00040731"/>
    <w:rsid w:val="00041921"/>
    <w:rsid w:val="00041C39"/>
    <w:rsid w:val="000420F5"/>
    <w:rsid w:val="00051B33"/>
    <w:rsid w:val="000524F9"/>
    <w:rsid w:val="00052B87"/>
    <w:rsid w:val="0005323D"/>
    <w:rsid w:val="0005325B"/>
    <w:rsid w:val="00055D7F"/>
    <w:rsid w:val="00061072"/>
    <w:rsid w:val="00061640"/>
    <w:rsid w:val="00062555"/>
    <w:rsid w:val="000648F5"/>
    <w:rsid w:val="00064C27"/>
    <w:rsid w:val="0006525F"/>
    <w:rsid w:val="000660FE"/>
    <w:rsid w:val="00067043"/>
    <w:rsid w:val="00070136"/>
    <w:rsid w:val="000703E3"/>
    <w:rsid w:val="00070B04"/>
    <w:rsid w:val="00071E8C"/>
    <w:rsid w:val="000722A6"/>
    <w:rsid w:val="000727AD"/>
    <w:rsid w:val="000757A4"/>
    <w:rsid w:val="00082332"/>
    <w:rsid w:val="000845AC"/>
    <w:rsid w:val="00084B2D"/>
    <w:rsid w:val="00084CB1"/>
    <w:rsid w:val="00085610"/>
    <w:rsid w:val="00087248"/>
    <w:rsid w:val="000872A9"/>
    <w:rsid w:val="000904EC"/>
    <w:rsid w:val="000944AB"/>
    <w:rsid w:val="000964E3"/>
    <w:rsid w:val="00096F7E"/>
    <w:rsid w:val="00097629"/>
    <w:rsid w:val="00097B59"/>
    <w:rsid w:val="00097EF6"/>
    <w:rsid w:val="000A1CE4"/>
    <w:rsid w:val="000A24FC"/>
    <w:rsid w:val="000A41CF"/>
    <w:rsid w:val="000A5E6E"/>
    <w:rsid w:val="000A797E"/>
    <w:rsid w:val="000B01F6"/>
    <w:rsid w:val="000B4358"/>
    <w:rsid w:val="000B56F3"/>
    <w:rsid w:val="000B57BC"/>
    <w:rsid w:val="000C27A7"/>
    <w:rsid w:val="000C2CE1"/>
    <w:rsid w:val="000C48E5"/>
    <w:rsid w:val="000C57A4"/>
    <w:rsid w:val="000C57F7"/>
    <w:rsid w:val="000C6CF7"/>
    <w:rsid w:val="000D0187"/>
    <w:rsid w:val="000D0A76"/>
    <w:rsid w:val="000D32B6"/>
    <w:rsid w:val="000D335D"/>
    <w:rsid w:val="000D3459"/>
    <w:rsid w:val="000D461D"/>
    <w:rsid w:val="000D539D"/>
    <w:rsid w:val="000D552D"/>
    <w:rsid w:val="000D5B94"/>
    <w:rsid w:val="000E013E"/>
    <w:rsid w:val="000E1073"/>
    <w:rsid w:val="000E1AB6"/>
    <w:rsid w:val="000E3ABF"/>
    <w:rsid w:val="000E3DE4"/>
    <w:rsid w:val="000E61B2"/>
    <w:rsid w:val="000E68C9"/>
    <w:rsid w:val="000E697D"/>
    <w:rsid w:val="000E7DC9"/>
    <w:rsid w:val="000F006A"/>
    <w:rsid w:val="000F0089"/>
    <w:rsid w:val="000F0F0C"/>
    <w:rsid w:val="000F1959"/>
    <w:rsid w:val="000F1B88"/>
    <w:rsid w:val="000F3549"/>
    <w:rsid w:val="000F41E6"/>
    <w:rsid w:val="000F4B5D"/>
    <w:rsid w:val="000F5949"/>
    <w:rsid w:val="000F5EFE"/>
    <w:rsid w:val="000F676A"/>
    <w:rsid w:val="00100E93"/>
    <w:rsid w:val="001016A2"/>
    <w:rsid w:val="00101E93"/>
    <w:rsid w:val="001036C7"/>
    <w:rsid w:val="001042BC"/>
    <w:rsid w:val="00105EC7"/>
    <w:rsid w:val="0010778F"/>
    <w:rsid w:val="001079AA"/>
    <w:rsid w:val="001103EA"/>
    <w:rsid w:val="00110D87"/>
    <w:rsid w:val="00111D8A"/>
    <w:rsid w:val="00112596"/>
    <w:rsid w:val="001130B8"/>
    <w:rsid w:val="00113B94"/>
    <w:rsid w:val="00113CE2"/>
    <w:rsid w:val="001140E9"/>
    <w:rsid w:val="0011478E"/>
    <w:rsid w:val="00114A9B"/>
    <w:rsid w:val="00115243"/>
    <w:rsid w:val="00115489"/>
    <w:rsid w:val="00115692"/>
    <w:rsid w:val="00115FB3"/>
    <w:rsid w:val="0011696B"/>
    <w:rsid w:val="00117530"/>
    <w:rsid w:val="00117AE0"/>
    <w:rsid w:val="00121FEE"/>
    <w:rsid w:val="00122CFD"/>
    <w:rsid w:val="001230F7"/>
    <w:rsid w:val="00124B12"/>
    <w:rsid w:val="00125334"/>
    <w:rsid w:val="001260C9"/>
    <w:rsid w:val="00127D99"/>
    <w:rsid w:val="001309EE"/>
    <w:rsid w:val="00130A72"/>
    <w:rsid w:val="001315C1"/>
    <w:rsid w:val="00132A0F"/>
    <w:rsid w:val="001339F8"/>
    <w:rsid w:val="00134436"/>
    <w:rsid w:val="00134514"/>
    <w:rsid w:val="00136BB1"/>
    <w:rsid w:val="00137897"/>
    <w:rsid w:val="001403ED"/>
    <w:rsid w:val="00140EEB"/>
    <w:rsid w:val="00142277"/>
    <w:rsid w:val="00142DBC"/>
    <w:rsid w:val="00142E65"/>
    <w:rsid w:val="001453DD"/>
    <w:rsid w:val="00145BEA"/>
    <w:rsid w:val="00146441"/>
    <w:rsid w:val="001475D2"/>
    <w:rsid w:val="00152823"/>
    <w:rsid w:val="00152C92"/>
    <w:rsid w:val="00152D15"/>
    <w:rsid w:val="00152E32"/>
    <w:rsid w:val="00152F44"/>
    <w:rsid w:val="00153283"/>
    <w:rsid w:val="0015361F"/>
    <w:rsid w:val="0015708B"/>
    <w:rsid w:val="001622FD"/>
    <w:rsid w:val="001627BE"/>
    <w:rsid w:val="001634A7"/>
    <w:rsid w:val="0016590A"/>
    <w:rsid w:val="00166AAD"/>
    <w:rsid w:val="00167490"/>
    <w:rsid w:val="001711A3"/>
    <w:rsid w:val="001722BC"/>
    <w:rsid w:val="00172C11"/>
    <w:rsid w:val="00174B5A"/>
    <w:rsid w:val="00176150"/>
    <w:rsid w:val="0017715B"/>
    <w:rsid w:val="0017787F"/>
    <w:rsid w:val="001805AD"/>
    <w:rsid w:val="00180BAE"/>
    <w:rsid w:val="001810B2"/>
    <w:rsid w:val="001825F0"/>
    <w:rsid w:val="00182749"/>
    <w:rsid w:val="0018312B"/>
    <w:rsid w:val="00183B08"/>
    <w:rsid w:val="0018599F"/>
    <w:rsid w:val="00186C91"/>
    <w:rsid w:val="0018716B"/>
    <w:rsid w:val="00192AB4"/>
    <w:rsid w:val="00193DEC"/>
    <w:rsid w:val="001963CB"/>
    <w:rsid w:val="00196656"/>
    <w:rsid w:val="001A1064"/>
    <w:rsid w:val="001A28C7"/>
    <w:rsid w:val="001A3D9F"/>
    <w:rsid w:val="001A4A26"/>
    <w:rsid w:val="001A4FCC"/>
    <w:rsid w:val="001B0CC9"/>
    <w:rsid w:val="001B0DC2"/>
    <w:rsid w:val="001B1028"/>
    <w:rsid w:val="001B3757"/>
    <w:rsid w:val="001B54BC"/>
    <w:rsid w:val="001B726A"/>
    <w:rsid w:val="001B7F4C"/>
    <w:rsid w:val="001C13EE"/>
    <w:rsid w:val="001C3858"/>
    <w:rsid w:val="001C3FCE"/>
    <w:rsid w:val="001C4FC6"/>
    <w:rsid w:val="001C6707"/>
    <w:rsid w:val="001D0319"/>
    <w:rsid w:val="001D0654"/>
    <w:rsid w:val="001D18CA"/>
    <w:rsid w:val="001D2FE3"/>
    <w:rsid w:val="001D4BC7"/>
    <w:rsid w:val="001E0C5F"/>
    <w:rsid w:val="001E110D"/>
    <w:rsid w:val="001E187B"/>
    <w:rsid w:val="001E19F1"/>
    <w:rsid w:val="001E2A56"/>
    <w:rsid w:val="001E2F1A"/>
    <w:rsid w:val="001E3F1A"/>
    <w:rsid w:val="001E67CD"/>
    <w:rsid w:val="001E77F4"/>
    <w:rsid w:val="001E7A29"/>
    <w:rsid w:val="001F3084"/>
    <w:rsid w:val="001F587F"/>
    <w:rsid w:val="001F5B82"/>
    <w:rsid w:val="001F5C0A"/>
    <w:rsid w:val="00200875"/>
    <w:rsid w:val="00203ABA"/>
    <w:rsid w:val="0020462B"/>
    <w:rsid w:val="00204B09"/>
    <w:rsid w:val="002054AA"/>
    <w:rsid w:val="00205620"/>
    <w:rsid w:val="00205BD8"/>
    <w:rsid w:val="00206246"/>
    <w:rsid w:val="00207875"/>
    <w:rsid w:val="00207C6F"/>
    <w:rsid w:val="00211723"/>
    <w:rsid w:val="00211975"/>
    <w:rsid w:val="002120EC"/>
    <w:rsid w:val="00214C3E"/>
    <w:rsid w:val="00215D80"/>
    <w:rsid w:val="00215D98"/>
    <w:rsid w:val="00215FF5"/>
    <w:rsid w:val="0021631C"/>
    <w:rsid w:val="0022138B"/>
    <w:rsid w:val="0022279D"/>
    <w:rsid w:val="00223126"/>
    <w:rsid w:val="00225872"/>
    <w:rsid w:val="0023055C"/>
    <w:rsid w:val="002309BC"/>
    <w:rsid w:val="00230E04"/>
    <w:rsid w:val="00230F44"/>
    <w:rsid w:val="0023547A"/>
    <w:rsid w:val="002359C1"/>
    <w:rsid w:val="00235B9F"/>
    <w:rsid w:val="002372B3"/>
    <w:rsid w:val="00237593"/>
    <w:rsid w:val="00237BC5"/>
    <w:rsid w:val="00237E7E"/>
    <w:rsid w:val="002400DC"/>
    <w:rsid w:val="0024031A"/>
    <w:rsid w:val="002408AC"/>
    <w:rsid w:val="00241E1B"/>
    <w:rsid w:val="0024321F"/>
    <w:rsid w:val="00243AA3"/>
    <w:rsid w:val="00244C4A"/>
    <w:rsid w:val="002475A1"/>
    <w:rsid w:val="002475DA"/>
    <w:rsid w:val="00250251"/>
    <w:rsid w:val="0025352E"/>
    <w:rsid w:val="002556B5"/>
    <w:rsid w:val="0025598C"/>
    <w:rsid w:val="0026210C"/>
    <w:rsid w:val="002622FA"/>
    <w:rsid w:val="002646AD"/>
    <w:rsid w:val="0026477C"/>
    <w:rsid w:val="002652FE"/>
    <w:rsid w:val="00266A28"/>
    <w:rsid w:val="00267469"/>
    <w:rsid w:val="00267B93"/>
    <w:rsid w:val="00271014"/>
    <w:rsid w:val="002713B8"/>
    <w:rsid w:val="00271737"/>
    <w:rsid w:val="00273AA7"/>
    <w:rsid w:val="002746E6"/>
    <w:rsid w:val="002747F9"/>
    <w:rsid w:val="002748AF"/>
    <w:rsid w:val="00275DE6"/>
    <w:rsid w:val="00276756"/>
    <w:rsid w:val="00277711"/>
    <w:rsid w:val="00277A01"/>
    <w:rsid w:val="00284AE3"/>
    <w:rsid w:val="00284BE6"/>
    <w:rsid w:val="0028657E"/>
    <w:rsid w:val="00286C77"/>
    <w:rsid w:val="0028792A"/>
    <w:rsid w:val="0029169F"/>
    <w:rsid w:val="00291C92"/>
    <w:rsid w:val="00292920"/>
    <w:rsid w:val="0029402D"/>
    <w:rsid w:val="002946A6"/>
    <w:rsid w:val="0029473E"/>
    <w:rsid w:val="00295A2D"/>
    <w:rsid w:val="002964ED"/>
    <w:rsid w:val="002A0184"/>
    <w:rsid w:val="002A071C"/>
    <w:rsid w:val="002A0E25"/>
    <w:rsid w:val="002A3231"/>
    <w:rsid w:val="002A45EA"/>
    <w:rsid w:val="002A5B66"/>
    <w:rsid w:val="002A6E7D"/>
    <w:rsid w:val="002B27C6"/>
    <w:rsid w:val="002B29F1"/>
    <w:rsid w:val="002B2AB3"/>
    <w:rsid w:val="002B2C8E"/>
    <w:rsid w:val="002B314B"/>
    <w:rsid w:val="002B5C8A"/>
    <w:rsid w:val="002B63AC"/>
    <w:rsid w:val="002B7ABA"/>
    <w:rsid w:val="002C0434"/>
    <w:rsid w:val="002C06AA"/>
    <w:rsid w:val="002C0E22"/>
    <w:rsid w:val="002C24AC"/>
    <w:rsid w:val="002C3438"/>
    <w:rsid w:val="002C346A"/>
    <w:rsid w:val="002C49D9"/>
    <w:rsid w:val="002C5C15"/>
    <w:rsid w:val="002C5D27"/>
    <w:rsid w:val="002C63C7"/>
    <w:rsid w:val="002C6735"/>
    <w:rsid w:val="002C6C90"/>
    <w:rsid w:val="002C71B7"/>
    <w:rsid w:val="002D0D3F"/>
    <w:rsid w:val="002D0E19"/>
    <w:rsid w:val="002D353C"/>
    <w:rsid w:val="002D3D06"/>
    <w:rsid w:val="002D40A4"/>
    <w:rsid w:val="002D61CD"/>
    <w:rsid w:val="002D6B13"/>
    <w:rsid w:val="002D6C2C"/>
    <w:rsid w:val="002E0392"/>
    <w:rsid w:val="002E0AA3"/>
    <w:rsid w:val="002E0B1D"/>
    <w:rsid w:val="002E1EF5"/>
    <w:rsid w:val="002E3141"/>
    <w:rsid w:val="002E4904"/>
    <w:rsid w:val="002E5F67"/>
    <w:rsid w:val="002E798E"/>
    <w:rsid w:val="002F069C"/>
    <w:rsid w:val="002F0D08"/>
    <w:rsid w:val="002F1A01"/>
    <w:rsid w:val="002F1E6E"/>
    <w:rsid w:val="002F227D"/>
    <w:rsid w:val="002F2F5B"/>
    <w:rsid w:val="002F6223"/>
    <w:rsid w:val="002F68E6"/>
    <w:rsid w:val="002F7686"/>
    <w:rsid w:val="002F7947"/>
    <w:rsid w:val="002F7C25"/>
    <w:rsid w:val="00301228"/>
    <w:rsid w:val="00301877"/>
    <w:rsid w:val="0030267F"/>
    <w:rsid w:val="00303082"/>
    <w:rsid w:val="0030368F"/>
    <w:rsid w:val="003036CB"/>
    <w:rsid w:val="00304E91"/>
    <w:rsid w:val="00305547"/>
    <w:rsid w:val="00307343"/>
    <w:rsid w:val="00307B29"/>
    <w:rsid w:val="00313373"/>
    <w:rsid w:val="003137A6"/>
    <w:rsid w:val="00313AE9"/>
    <w:rsid w:val="00313C25"/>
    <w:rsid w:val="00313DD8"/>
    <w:rsid w:val="00315A47"/>
    <w:rsid w:val="00316CC4"/>
    <w:rsid w:val="003202C2"/>
    <w:rsid w:val="003204CA"/>
    <w:rsid w:val="003219CF"/>
    <w:rsid w:val="00322563"/>
    <w:rsid w:val="00322D5B"/>
    <w:rsid w:val="00325C69"/>
    <w:rsid w:val="00325C78"/>
    <w:rsid w:val="00327118"/>
    <w:rsid w:val="003272C1"/>
    <w:rsid w:val="00327C1A"/>
    <w:rsid w:val="003308FE"/>
    <w:rsid w:val="00333959"/>
    <w:rsid w:val="00334CE4"/>
    <w:rsid w:val="003376BB"/>
    <w:rsid w:val="00340C71"/>
    <w:rsid w:val="00340D8F"/>
    <w:rsid w:val="00343A3B"/>
    <w:rsid w:val="00345B6B"/>
    <w:rsid w:val="0034698A"/>
    <w:rsid w:val="00346CA1"/>
    <w:rsid w:val="00347771"/>
    <w:rsid w:val="00351E55"/>
    <w:rsid w:val="00352264"/>
    <w:rsid w:val="003575A5"/>
    <w:rsid w:val="003579CC"/>
    <w:rsid w:val="00357C14"/>
    <w:rsid w:val="003600B8"/>
    <w:rsid w:val="00360F56"/>
    <w:rsid w:val="00362694"/>
    <w:rsid w:val="0036425B"/>
    <w:rsid w:val="00365C6C"/>
    <w:rsid w:val="003665CE"/>
    <w:rsid w:val="0036671C"/>
    <w:rsid w:val="003673A7"/>
    <w:rsid w:val="00367F27"/>
    <w:rsid w:val="003704A6"/>
    <w:rsid w:val="00374300"/>
    <w:rsid w:val="003746C0"/>
    <w:rsid w:val="00374CB2"/>
    <w:rsid w:val="00377DA1"/>
    <w:rsid w:val="00377EC4"/>
    <w:rsid w:val="00381473"/>
    <w:rsid w:val="00382928"/>
    <w:rsid w:val="00382E06"/>
    <w:rsid w:val="0038422C"/>
    <w:rsid w:val="00385693"/>
    <w:rsid w:val="00390698"/>
    <w:rsid w:val="00391232"/>
    <w:rsid w:val="00392F93"/>
    <w:rsid w:val="00396131"/>
    <w:rsid w:val="00396BB6"/>
    <w:rsid w:val="00396ECB"/>
    <w:rsid w:val="0039779D"/>
    <w:rsid w:val="00397FB3"/>
    <w:rsid w:val="003A079B"/>
    <w:rsid w:val="003A1C89"/>
    <w:rsid w:val="003A5869"/>
    <w:rsid w:val="003A6E3E"/>
    <w:rsid w:val="003B0941"/>
    <w:rsid w:val="003B1F98"/>
    <w:rsid w:val="003B237E"/>
    <w:rsid w:val="003B3905"/>
    <w:rsid w:val="003B3AD1"/>
    <w:rsid w:val="003B6254"/>
    <w:rsid w:val="003C04AB"/>
    <w:rsid w:val="003C0555"/>
    <w:rsid w:val="003C1422"/>
    <w:rsid w:val="003C1D8C"/>
    <w:rsid w:val="003C2946"/>
    <w:rsid w:val="003C2DB4"/>
    <w:rsid w:val="003C5BE6"/>
    <w:rsid w:val="003C70D7"/>
    <w:rsid w:val="003D2A1C"/>
    <w:rsid w:val="003D555C"/>
    <w:rsid w:val="003D6033"/>
    <w:rsid w:val="003D6380"/>
    <w:rsid w:val="003D6481"/>
    <w:rsid w:val="003E0929"/>
    <w:rsid w:val="003E1CB5"/>
    <w:rsid w:val="003E22FE"/>
    <w:rsid w:val="003E28AF"/>
    <w:rsid w:val="003E4E84"/>
    <w:rsid w:val="003E5C06"/>
    <w:rsid w:val="003E603D"/>
    <w:rsid w:val="003F0355"/>
    <w:rsid w:val="003F0A1B"/>
    <w:rsid w:val="003F0BE5"/>
    <w:rsid w:val="003F0E07"/>
    <w:rsid w:val="003F105F"/>
    <w:rsid w:val="003F1AEE"/>
    <w:rsid w:val="003F2EFC"/>
    <w:rsid w:val="003F3A39"/>
    <w:rsid w:val="003F3D44"/>
    <w:rsid w:val="00400127"/>
    <w:rsid w:val="004007E3"/>
    <w:rsid w:val="00402BE5"/>
    <w:rsid w:val="00404E9F"/>
    <w:rsid w:val="004057B6"/>
    <w:rsid w:val="00405955"/>
    <w:rsid w:val="004067C0"/>
    <w:rsid w:val="004073E5"/>
    <w:rsid w:val="004104C6"/>
    <w:rsid w:val="004155B3"/>
    <w:rsid w:val="00416173"/>
    <w:rsid w:val="00416DC3"/>
    <w:rsid w:val="00417256"/>
    <w:rsid w:val="00422DF2"/>
    <w:rsid w:val="00425F82"/>
    <w:rsid w:val="00426620"/>
    <w:rsid w:val="00430C49"/>
    <w:rsid w:val="0043123F"/>
    <w:rsid w:val="00431C4D"/>
    <w:rsid w:val="00433282"/>
    <w:rsid w:val="004339AC"/>
    <w:rsid w:val="00433A20"/>
    <w:rsid w:val="00433CCB"/>
    <w:rsid w:val="00434088"/>
    <w:rsid w:val="00434E9D"/>
    <w:rsid w:val="00434EF6"/>
    <w:rsid w:val="004354BE"/>
    <w:rsid w:val="00437463"/>
    <w:rsid w:val="0044048E"/>
    <w:rsid w:val="004405D0"/>
    <w:rsid w:val="004414B9"/>
    <w:rsid w:val="00441D40"/>
    <w:rsid w:val="0044596F"/>
    <w:rsid w:val="004500D2"/>
    <w:rsid w:val="00451697"/>
    <w:rsid w:val="004520C4"/>
    <w:rsid w:val="004526A5"/>
    <w:rsid w:val="004554E4"/>
    <w:rsid w:val="004559B1"/>
    <w:rsid w:val="0045699D"/>
    <w:rsid w:val="0045759A"/>
    <w:rsid w:val="00457B54"/>
    <w:rsid w:val="00460DBA"/>
    <w:rsid w:val="00462CAE"/>
    <w:rsid w:val="0046331E"/>
    <w:rsid w:val="004701E9"/>
    <w:rsid w:val="004709F5"/>
    <w:rsid w:val="00471273"/>
    <w:rsid w:val="0047239B"/>
    <w:rsid w:val="00474497"/>
    <w:rsid w:val="00474D1E"/>
    <w:rsid w:val="004751DC"/>
    <w:rsid w:val="004807ED"/>
    <w:rsid w:val="00480A23"/>
    <w:rsid w:val="00481F1D"/>
    <w:rsid w:val="00481F3A"/>
    <w:rsid w:val="00484C6B"/>
    <w:rsid w:val="004863E4"/>
    <w:rsid w:val="0048687A"/>
    <w:rsid w:val="00490F6D"/>
    <w:rsid w:val="00490F97"/>
    <w:rsid w:val="00492719"/>
    <w:rsid w:val="0049301B"/>
    <w:rsid w:val="00493421"/>
    <w:rsid w:val="0049356D"/>
    <w:rsid w:val="00494116"/>
    <w:rsid w:val="00495641"/>
    <w:rsid w:val="00495DF8"/>
    <w:rsid w:val="004966C5"/>
    <w:rsid w:val="00497DEB"/>
    <w:rsid w:val="004A1AAC"/>
    <w:rsid w:val="004A355C"/>
    <w:rsid w:val="004A4106"/>
    <w:rsid w:val="004A417D"/>
    <w:rsid w:val="004A4B0C"/>
    <w:rsid w:val="004A4F04"/>
    <w:rsid w:val="004A6B71"/>
    <w:rsid w:val="004A7090"/>
    <w:rsid w:val="004A756F"/>
    <w:rsid w:val="004A7857"/>
    <w:rsid w:val="004A7EB8"/>
    <w:rsid w:val="004B111B"/>
    <w:rsid w:val="004B1A3B"/>
    <w:rsid w:val="004B1C37"/>
    <w:rsid w:val="004B35F6"/>
    <w:rsid w:val="004B4A3C"/>
    <w:rsid w:val="004B4C1A"/>
    <w:rsid w:val="004B4D78"/>
    <w:rsid w:val="004B5E0F"/>
    <w:rsid w:val="004B6E07"/>
    <w:rsid w:val="004B6E3B"/>
    <w:rsid w:val="004B6FE3"/>
    <w:rsid w:val="004C1E2F"/>
    <w:rsid w:val="004C359B"/>
    <w:rsid w:val="004C364D"/>
    <w:rsid w:val="004C7715"/>
    <w:rsid w:val="004D0166"/>
    <w:rsid w:val="004D4938"/>
    <w:rsid w:val="004D53D7"/>
    <w:rsid w:val="004D660E"/>
    <w:rsid w:val="004D6F77"/>
    <w:rsid w:val="004D738F"/>
    <w:rsid w:val="004E00BE"/>
    <w:rsid w:val="004E2548"/>
    <w:rsid w:val="004E2654"/>
    <w:rsid w:val="004E48DE"/>
    <w:rsid w:val="004E564A"/>
    <w:rsid w:val="004E5E4C"/>
    <w:rsid w:val="004E64AC"/>
    <w:rsid w:val="004E7AB9"/>
    <w:rsid w:val="004F1836"/>
    <w:rsid w:val="004F21B1"/>
    <w:rsid w:val="004F296F"/>
    <w:rsid w:val="004F2CBA"/>
    <w:rsid w:val="004F31CA"/>
    <w:rsid w:val="004F35A6"/>
    <w:rsid w:val="004F3692"/>
    <w:rsid w:val="004F3A0A"/>
    <w:rsid w:val="004F4CD3"/>
    <w:rsid w:val="004F5125"/>
    <w:rsid w:val="00500FD2"/>
    <w:rsid w:val="00501C63"/>
    <w:rsid w:val="00502613"/>
    <w:rsid w:val="00502D8F"/>
    <w:rsid w:val="00503CA5"/>
    <w:rsid w:val="00504E6E"/>
    <w:rsid w:val="0050517B"/>
    <w:rsid w:val="005058CC"/>
    <w:rsid w:val="00505D65"/>
    <w:rsid w:val="005116DA"/>
    <w:rsid w:val="00514406"/>
    <w:rsid w:val="00514891"/>
    <w:rsid w:val="005148FB"/>
    <w:rsid w:val="00514BE1"/>
    <w:rsid w:val="00515E3E"/>
    <w:rsid w:val="00516215"/>
    <w:rsid w:val="00516808"/>
    <w:rsid w:val="005176BA"/>
    <w:rsid w:val="005202DB"/>
    <w:rsid w:val="00520B21"/>
    <w:rsid w:val="00521EA8"/>
    <w:rsid w:val="00523050"/>
    <w:rsid w:val="00523522"/>
    <w:rsid w:val="0052493E"/>
    <w:rsid w:val="00525117"/>
    <w:rsid w:val="00526D2C"/>
    <w:rsid w:val="00526E1B"/>
    <w:rsid w:val="00526F60"/>
    <w:rsid w:val="00527658"/>
    <w:rsid w:val="00530EE0"/>
    <w:rsid w:val="00531F6E"/>
    <w:rsid w:val="005325E4"/>
    <w:rsid w:val="0053292C"/>
    <w:rsid w:val="00532B44"/>
    <w:rsid w:val="00532D83"/>
    <w:rsid w:val="0053378A"/>
    <w:rsid w:val="005360AC"/>
    <w:rsid w:val="0053670B"/>
    <w:rsid w:val="00536D53"/>
    <w:rsid w:val="0053744B"/>
    <w:rsid w:val="005412CA"/>
    <w:rsid w:val="00542024"/>
    <w:rsid w:val="005430F6"/>
    <w:rsid w:val="0054370B"/>
    <w:rsid w:val="00543F2B"/>
    <w:rsid w:val="005441E8"/>
    <w:rsid w:val="0054428E"/>
    <w:rsid w:val="00544496"/>
    <w:rsid w:val="00544CCF"/>
    <w:rsid w:val="005450DC"/>
    <w:rsid w:val="0054549F"/>
    <w:rsid w:val="005463DB"/>
    <w:rsid w:val="00547247"/>
    <w:rsid w:val="00552B58"/>
    <w:rsid w:val="005560A9"/>
    <w:rsid w:val="00556655"/>
    <w:rsid w:val="00557483"/>
    <w:rsid w:val="00557793"/>
    <w:rsid w:val="00557E87"/>
    <w:rsid w:val="0056083E"/>
    <w:rsid w:val="00563831"/>
    <w:rsid w:val="005711C0"/>
    <w:rsid w:val="00571247"/>
    <w:rsid w:val="00571D0F"/>
    <w:rsid w:val="00573BEF"/>
    <w:rsid w:val="00575884"/>
    <w:rsid w:val="00575993"/>
    <w:rsid w:val="00576463"/>
    <w:rsid w:val="0057687A"/>
    <w:rsid w:val="005769F7"/>
    <w:rsid w:val="00580BF2"/>
    <w:rsid w:val="00581345"/>
    <w:rsid w:val="00581E13"/>
    <w:rsid w:val="005844FA"/>
    <w:rsid w:val="00584849"/>
    <w:rsid w:val="005848C2"/>
    <w:rsid w:val="0058796A"/>
    <w:rsid w:val="005907FF"/>
    <w:rsid w:val="00590BF1"/>
    <w:rsid w:val="005910BF"/>
    <w:rsid w:val="00592DFC"/>
    <w:rsid w:val="00593D9B"/>
    <w:rsid w:val="005950A7"/>
    <w:rsid w:val="00597477"/>
    <w:rsid w:val="005A0298"/>
    <w:rsid w:val="005A0551"/>
    <w:rsid w:val="005A0A1E"/>
    <w:rsid w:val="005A25B0"/>
    <w:rsid w:val="005A2B4D"/>
    <w:rsid w:val="005A46EA"/>
    <w:rsid w:val="005A5D16"/>
    <w:rsid w:val="005A6373"/>
    <w:rsid w:val="005A6402"/>
    <w:rsid w:val="005A7ABB"/>
    <w:rsid w:val="005A7E07"/>
    <w:rsid w:val="005B1ED7"/>
    <w:rsid w:val="005B3791"/>
    <w:rsid w:val="005B3D09"/>
    <w:rsid w:val="005B4512"/>
    <w:rsid w:val="005B597B"/>
    <w:rsid w:val="005B788C"/>
    <w:rsid w:val="005C1AE7"/>
    <w:rsid w:val="005C3F34"/>
    <w:rsid w:val="005C405E"/>
    <w:rsid w:val="005C5242"/>
    <w:rsid w:val="005C5C91"/>
    <w:rsid w:val="005C6841"/>
    <w:rsid w:val="005D19E7"/>
    <w:rsid w:val="005D41BE"/>
    <w:rsid w:val="005D41E9"/>
    <w:rsid w:val="005D4FBE"/>
    <w:rsid w:val="005E0C1A"/>
    <w:rsid w:val="005E46F2"/>
    <w:rsid w:val="005E7ABC"/>
    <w:rsid w:val="005F044C"/>
    <w:rsid w:val="005F0807"/>
    <w:rsid w:val="005F0A5D"/>
    <w:rsid w:val="005F19D7"/>
    <w:rsid w:val="005F1EC2"/>
    <w:rsid w:val="005F1F2B"/>
    <w:rsid w:val="005F34A5"/>
    <w:rsid w:val="005F4289"/>
    <w:rsid w:val="005F72B5"/>
    <w:rsid w:val="005F756F"/>
    <w:rsid w:val="005F7726"/>
    <w:rsid w:val="005F7C08"/>
    <w:rsid w:val="00600096"/>
    <w:rsid w:val="00601959"/>
    <w:rsid w:val="00604A10"/>
    <w:rsid w:val="00605E02"/>
    <w:rsid w:val="00612DB1"/>
    <w:rsid w:val="00614403"/>
    <w:rsid w:val="00614C0F"/>
    <w:rsid w:val="00616300"/>
    <w:rsid w:val="006218FD"/>
    <w:rsid w:val="00621ECD"/>
    <w:rsid w:val="0062501B"/>
    <w:rsid w:val="0062684E"/>
    <w:rsid w:val="00627628"/>
    <w:rsid w:val="006278FB"/>
    <w:rsid w:val="0063056A"/>
    <w:rsid w:val="00632707"/>
    <w:rsid w:val="00633114"/>
    <w:rsid w:val="00633326"/>
    <w:rsid w:val="00633517"/>
    <w:rsid w:val="00633D44"/>
    <w:rsid w:val="006346B5"/>
    <w:rsid w:val="006347FB"/>
    <w:rsid w:val="00634819"/>
    <w:rsid w:val="0063606E"/>
    <w:rsid w:val="00637007"/>
    <w:rsid w:val="00640A1C"/>
    <w:rsid w:val="0064214A"/>
    <w:rsid w:val="00642B5E"/>
    <w:rsid w:val="0064645D"/>
    <w:rsid w:val="00647639"/>
    <w:rsid w:val="00650F31"/>
    <w:rsid w:val="006524B0"/>
    <w:rsid w:val="00653CB7"/>
    <w:rsid w:val="00653E98"/>
    <w:rsid w:val="00655232"/>
    <w:rsid w:val="00655BB8"/>
    <w:rsid w:val="0065741E"/>
    <w:rsid w:val="00660620"/>
    <w:rsid w:val="00660819"/>
    <w:rsid w:val="00660DBE"/>
    <w:rsid w:val="00660E8F"/>
    <w:rsid w:val="00661341"/>
    <w:rsid w:val="006635B1"/>
    <w:rsid w:val="006637BF"/>
    <w:rsid w:val="00664E93"/>
    <w:rsid w:val="00665455"/>
    <w:rsid w:val="006655C4"/>
    <w:rsid w:val="0066573A"/>
    <w:rsid w:val="00667CC5"/>
    <w:rsid w:val="0067023E"/>
    <w:rsid w:val="00671710"/>
    <w:rsid w:val="0067214F"/>
    <w:rsid w:val="006726A2"/>
    <w:rsid w:val="00676FB1"/>
    <w:rsid w:val="006775D0"/>
    <w:rsid w:val="00680574"/>
    <w:rsid w:val="00680D6C"/>
    <w:rsid w:val="00680F68"/>
    <w:rsid w:val="00681AE1"/>
    <w:rsid w:val="0068214E"/>
    <w:rsid w:val="00684EBA"/>
    <w:rsid w:val="006859AB"/>
    <w:rsid w:val="00686E8B"/>
    <w:rsid w:val="0069042B"/>
    <w:rsid w:val="00690A06"/>
    <w:rsid w:val="00690B4F"/>
    <w:rsid w:val="00691D69"/>
    <w:rsid w:val="00693813"/>
    <w:rsid w:val="0069473A"/>
    <w:rsid w:val="006947FE"/>
    <w:rsid w:val="00694A36"/>
    <w:rsid w:val="006957CD"/>
    <w:rsid w:val="006961B0"/>
    <w:rsid w:val="00696662"/>
    <w:rsid w:val="006967A7"/>
    <w:rsid w:val="006968AD"/>
    <w:rsid w:val="006970AF"/>
    <w:rsid w:val="0069760E"/>
    <w:rsid w:val="006A0668"/>
    <w:rsid w:val="006A1B28"/>
    <w:rsid w:val="006A339A"/>
    <w:rsid w:val="006A63E7"/>
    <w:rsid w:val="006A6D94"/>
    <w:rsid w:val="006A756A"/>
    <w:rsid w:val="006B3599"/>
    <w:rsid w:val="006B3BDE"/>
    <w:rsid w:val="006B7D66"/>
    <w:rsid w:val="006C0135"/>
    <w:rsid w:val="006C123F"/>
    <w:rsid w:val="006C4380"/>
    <w:rsid w:val="006C5ED5"/>
    <w:rsid w:val="006C60FE"/>
    <w:rsid w:val="006C68E5"/>
    <w:rsid w:val="006D0F9C"/>
    <w:rsid w:val="006D26DF"/>
    <w:rsid w:val="006D309C"/>
    <w:rsid w:val="006D5315"/>
    <w:rsid w:val="006D68D9"/>
    <w:rsid w:val="006D6E61"/>
    <w:rsid w:val="006D797F"/>
    <w:rsid w:val="006D7DDD"/>
    <w:rsid w:val="006D7E09"/>
    <w:rsid w:val="006E17C5"/>
    <w:rsid w:val="006E5455"/>
    <w:rsid w:val="006E5E3E"/>
    <w:rsid w:val="006E714F"/>
    <w:rsid w:val="006E782C"/>
    <w:rsid w:val="006E7B07"/>
    <w:rsid w:val="006F1C6D"/>
    <w:rsid w:val="006F5CC2"/>
    <w:rsid w:val="006F6896"/>
    <w:rsid w:val="006F6DB9"/>
    <w:rsid w:val="006F7075"/>
    <w:rsid w:val="006F7AE6"/>
    <w:rsid w:val="007043D1"/>
    <w:rsid w:val="007045C0"/>
    <w:rsid w:val="00705AF8"/>
    <w:rsid w:val="0070629B"/>
    <w:rsid w:val="007066D1"/>
    <w:rsid w:val="00706F51"/>
    <w:rsid w:val="00706FBC"/>
    <w:rsid w:val="00707BD4"/>
    <w:rsid w:val="00712E00"/>
    <w:rsid w:val="007133A4"/>
    <w:rsid w:val="007139B1"/>
    <w:rsid w:val="0071486D"/>
    <w:rsid w:val="0071575B"/>
    <w:rsid w:val="00715F25"/>
    <w:rsid w:val="00715FA8"/>
    <w:rsid w:val="00716434"/>
    <w:rsid w:val="00720953"/>
    <w:rsid w:val="00723645"/>
    <w:rsid w:val="007256C8"/>
    <w:rsid w:val="00725B10"/>
    <w:rsid w:val="007262A2"/>
    <w:rsid w:val="007267B7"/>
    <w:rsid w:val="007308D8"/>
    <w:rsid w:val="00731DFC"/>
    <w:rsid w:val="00733874"/>
    <w:rsid w:val="00733D07"/>
    <w:rsid w:val="007341F3"/>
    <w:rsid w:val="007346BD"/>
    <w:rsid w:val="0073580D"/>
    <w:rsid w:val="00735A75"/>
    <w:rsid w:val="00736292"/>
    <w:rsid w:val="00737555"/>
    <w:rsid w:val="00741FE2"/>
    <w:rsid w:val="00742956"/>
    <w:rsid w:val="00742EAB"/>
    <w:rsid w:val="0074383B"/>
    <w:rsid w:val="0074481C"/>
    <w:rsid w:val="007474B9"/>
    <w:rsid w:val="0074768F"/>
    <w:rsid w:val="00747870"/>
    <w:rsid w:val="00751FAC"/>
    <w:rsid w:val="0075273D"/>
    <w:rsid w:val="00753411"/>
    <w:rsid w:val="0075342F"/>
    <w:rsid w:val="00753BBC"/>
    <w:rsid w:val="00753F9F"/>
    <w:rsid w:val="007542F5"/>
    <w:rsid w:val="00754E6D"/>
    <w:rsid w:val="0076021C"/>
    <w:rsid w:val="007614AC"/>
    <w:rsid w:val="00761584"/>
    <w:rsid w:val="00761943"/>
    <w:rsid w:val="00761C89"/>
    <w:rsid w:val="00765452"/>
    <w:rsid w:val="00766861"/>
    <w:rsid w:val="00767663"/>
    <w:rsid w:val="007679AC"/>
    <w:rsid w:val="007705B1"/>
    <w:rsid w:val="00773843"/>
    <w:rsid w:val="00774579"/>
    <w:rsid w:val="00774D36"/>
    <w:rsid w:val="00775159"/>
    <w:rsid w:val="007777F3"/>
    <w:rsid w:val="007801A4"/>
    <w:rsid w:val="00780A0A"/>
    <w:rsid w:val="00782D14"/>
    <w:rsid w:val="0078343C"/>
    <w:rsid w:val="007856B0"/>
    <w:rsid w:val="007858E9"/>
    <w:rsid w:val="007864E7"/>
    <w:rsid w:val="007865A2"/>
    <w:rsid w:val="00786F74"/>
    <w:rsid w:val="00787DE5"/>
    <w:rsid w:val="00792D7F"/>
    <w:rsid w:val="00793710"/>
    <w:rsid w:val="00793E53"/>
    <w:rsid w:val="00795DB1"/>
    <w:rsid w:val="007970B2"/>
    <w:rsid w:val="007A309A"/>
    <w:rsid w:val="007A354E"/>
    <w:rsid w:val="007A3FC2"/>
    <w:rsid w:val="007A5956"/>
    <w:rsid w:val="007A5F4B"/>
    <w:rsid w:val="007A6D65"/>
    <w:rsid w:val="007A6FA9"/>
    <w:rsid w:val="007B1E50"/>
    <w:rsid w:val="007B28C7"/>
    <w:rsid w:val="007B2A2D"/>
    <w:rsid w:val="007B333A"/>
    <w:rsid w:val="007B51C6"/>
    <w:rsid w:val="007B5566"/>
    <w:rsid w:val="007B7164"/>
    <w:rsid w:val="007B7F82"/>
    <w:rsid w:val="007C2553"/>
    <w:rsid w:val="007C2E21"/>
    <w:rsid w:val="007C38A2"/>
    <w:rsid w:val="007C3A67"/>
    <w:rsid w:val="007C46BF"/>
    <w:rsid w:val="007C4B29"/>
    <w:rsid w:val="007C5A4B"/>
    <w:rsid w:val="007C5F7D"/>
    <w:rsid w:val="007C7155"/>
    <w:rsid w:val="007C760F"/>
    <w:rsid w:val="007D1158"/>
    <w:rsid w:val="007D2A26"/>
    <w:rsid w:val="007D2AD6"/>
    <w:rsid w:val="007D5151"/>
    <w:rsid w:val="007D5EE9"/>
    <w:rsid w:val="007D6D7A"/>
    <w:rsid w:val="007D7339"/>
    <w:rsid w:val="007D7CE2"/>
    <w:rsid w:val="007E0B78"/>
    <w:rsid w:val="007E204F"/>
    <w:rsid w:val="007E205B"/>
    <w:rsid w:val="007E4980"/>
    <w:rsid w:val="007E5D72"/>
    <w:rsid w:val="007E5FC2"/>
    <w:rsid w:val="007E68B9"/>
    <w:rsid w:val="007E7997"/>
    <w:rsid w:val="007F66F9"/>
    <w:rsid w:val="0080197E"/>
    <w:rsid w:val="0080339A"/>
    <w:rsid w:val="00803557"/>
    <w:rsid w:val="008040EE"/>
    <w:rsid w:val="00804709"/>
    <w:rsid w:val="0080626A"/>
    <w:rsid w:val="00807707"/>
    <w:rsid w:val="00810795"/>
    <w:rsid w:val="0081106C"/>
    <w:rsid w:val="00812D59"/>
    <w:rsid w:val="00814FB7"/>
    <w:rsid w:val="00815CCF"/>
    <w:rsid w:val="008233E8"/>
    <w:rsid w:val="00824035"/>
    <w:rsid w:val="00825984"/>
    <w:rsid w:val="008261E0"/>
    <w:rsid w:val="00826FB3"/>
    <w:rsid w:val="00827EC3"/>
    <w:rsid w:val="0083077E"/>
    <w:rsid w:val="00833E53"/>
    <w:rsid w:val="00834160"/>
    <w:rsid w:val="00835287"/>
    <w:rsid w:val="00835E55"/>
    <w:rsid w:val="00837F24"/>
    <w:rsid w:val="00840026"/>
    <w:rsid w:val="00840086"/>
    <w:rsid w:val="00841C88"/>
    <w:rsid w:val="008426EA"/>
    <w:rsid w:val="0084523A"/>
    <w:rsid w:val="008465DE"/>
    <w:rsid w:val="008477E0"/>
    <w:rsid w:val="00847E0C"/>
    <w:rsid w:val="00850CBD"/>
    <w:rsid w:val="008514A6"/>
    <w:rsid w:val="0085165F"/>
    <w:rsid w:val="00852CDF"/>
    <w:rsid w:val="00853567"/>
    <w:rsid w:val="00854992"/>
    <w:rsid w:val="00855F1C"/>
    <w:rsid w:val="00856E1A"/>
    <w:rsid w:val="008574F9"/>
    <w:rsid w:val="0086666B"/>
    <w:rsid w:val="008669A7"/>
    <w:rsid w:val="00867436"/>
    <w:rsid w:val="00870692"/>
    <w:rsid w:val="0087097A"/>
    <w:rsid w:val="00872C76"/>
    <w:rsid w:val="00873118"/>
    <w:rsid w:val="00873CD8"/>
    <w:rsid w:val="00873DC7"/>
    <w:rsid w:val="0087435A"/>
    <w:rsid w:val="00874708"/>
    <w:rsid w:val="008752B6"/>
    <w:rsid w:val="00876B92"/>
    <w:rsid w:val="00877D0A"/>
    <w:rsid w:val="00880E1A"/>
    <w:rsid w:val="008810E2"/>
    <w:rsid w:val="00881328"/>
    <w:rsid w:val="00883671"/>
    <w:rsid w:val="0089070C"/>
    <w:rsid w:val="00890A1A"/>
    <w:rsid w:val="00890F6D"/>
    <w:rsid w:val="00891C25"/>
    <w:rsid w:val="00893E3A"/>
    <w:rsid w:val="00895599"/>
    <w:rsid w:val="0089634C"/>
    <w:rsid w:val="00896825"/>
    <w:rsid w:val="008A03EE"/>
    <w:rsid w:val="008A0417"/>
    <w:rsid w:val="008A0E23"/>
    <w:rsid w:val="008A0F76"/>
    <w:rsid w:val="008A3A92"/>
    <w:rsid w:val="008A4401"/>
    <w:rsid w:val="008A540A"/>
    <w:rsid w:val="008A5816"/>
    <w:rsid w:val="008B03ED"/>
    <w:rsid w:val="008B048D"/>
    <w:rsid w:val="008B04AE"/>
    <w:rsid w:val="008B13F1"/>
    <w:rsid w:val="008B1BFF"/>
    <w:rsid w:val="008B53C2"/>
    <w:rsid w:val="008B54F4"/>
    <w:rsid w:val="008B6747"/>
    <w:rsid w:val="008B7D76"/>
    <w:rsid w:val="008B7F37"/>
    <w:rsid w:val="008C02B5"/>
    <w:rsid w:val="008C2577"/>
    <w:rsid w:val="008C3379"/>
    <w:rsid w:val="008C562A"/>
    <w:rsid w:val="008D50BC"/>
    <w:rsid w:val="008D6C6F"/>
    <w:rsid w:val="008D7DE8"/>
    <w:rsid w:val="008E1045"/>
    <w:rsid w:val="008E2857"/>
    <w:rsid w:val="008E2C39"/>
    <w:rsid w:val="008E373B"/>
    <w:rsid w:val="008E40CB"/>
    <w:rsid w:val="008E5634"/>
    <w:rsid w:val="008E6F70"/>
    <w:rsid w:val="008F08A2"/>
    <w:rsid w:val="008F1B90"/>
    <w:rsid w:val="008F24CB"/>
    <w:rsid w:val="008F2A6E"/>
    <w:rsid w:val="008F2D8C"/>
    <w:rsid w:val="008F417B"/>
    <w:rsid w:val="008F4567"/>
    <w:rsid w:val="008F560B"/>
    <w:rsid w:val="008F6804"/>
    <w:rsid w:val="008F6D5B"/>
    <w:rsid w:val="009002F0"/>
    <w:rsid w:val="00902BEC"/>
    <w:rsid w:val="0090347B"/>
    <w:rsid w:val="00904D6A"/>
    <w:rsid w:val="00906DD0"/>
    <w:rsid w:val="0091115B"/>
    <w:rsid w:val="00912E29"/>
    <w:rsid w:val="009156E0"/>
    <w:rsid w:val="0091632B"/>
    <w:rsid w:val="00917B77"/>
    <w:rsid w:val="00917DE7"/>
    <w:rsid w:val="009203FE"/>
    <w:rsid w:val="00920F26"/>
    <w:rsid w:val="009213E9"/>
    <w:rsid w:val="00921835"/>
    <w:rsid w:val="0092254A"/>
    <w:rsid w:val="00926D1F"/>
    <w:rsid w:val="00927383"/>
    <w:rsid w:val="00927BE9"/>
    <w:rsid w:val="0093079D"/>
    <w:rsid w:val="00931DC3"/>
    <w:rsid w:val="00931EAF"/>
    <w:rsid w:val="00932555"/>
    <w:rsid w:val="0093292F"/>
    <w:rsid w:val="00932A3E"/>
    <w:rsid w:val="00932EA3"/>
    <w:rsid w:val="00936CE0"/>
    <w:rsid w:val="00940137"/>
    <w:rsid w:val="009427A9"/>
    <w:rsid w:val="009433CA"/>
    <w:rsid w:val="0094479B"/>
    <w:rsid w:val="00945620"/>
    <w:rsid w:val="00945BF6"/>
    <w:rsid w:val="00946145"/>
    <w:rsid w:val="0095232F"/>
    <w:rsid w:val="0095347F"/>
    <w:rsid w:val="0095363C"/>
    <w:rsid w:val="0095415D"/>
    <w:rsid w:val="00955E9A"/>
    <w:rsid w:val="009561F4"/>
    <w:rsid w:val="009564C6"/>
    <w:rsid w:val="00956896"/>
    <w:rsid w:val="00957B72"/>
    <w:rsid w:val="00960514"/>
    <w:rsid w:val="00960F15"/>
    <w:rsid w:val="0096237B"/>
    <w:rsid w:val="00963667"/>
    <w:rsid w:val="00963BE4"/>
    <w:rsid w:val="00963DAC"/>
    <w:rsid w:val="009657A8"/>
    <w:rsid w:val="0096583C"/>
    <w:rsid w:val="0096598E"/>
    <w:rsid w:val="00970EAB"/>
    <w:rsid w:val="009711B2"/>
    <w:rsid w:val="00972362"/>
    <w:rsid w:val="00972561"/>
    <w:rsid w:val="009727BC"/>
    <w:rsid w:val="009750F2"/>
    <w:rsid w:val="00975503"/>
    <w:rsid w:val="00975652"/>
    <w:rsid w:val="00975C4E"/>
    <w:rsid w:val="00975DD7"/>
    <w:rsid w:val="009761AC"/>
    <w:rsid w:val="00977A11"/>
    <w:rsid w:val="00980A82"/>
    <w:rsid w:val="0098212F"/>
    <w:rsid w:val="00982179"/>
    <w:rsid w:val="00982A61"/>
    <w:rsid w:val="00982DAE"/>
    <w:rsid w:val="00984842"/>
    <w:rsid w:val="00984E6C"/>
    <w:rsid w:val="0098541A"/>
    <w:rsid w:val="00990086"/>
    <w:rsid w:val="009900A0"/>
    <w:rsid w:val="00990B1A"/>
    <w:rsid w:val="00991D76"/>
    <w:rsid w:val="009923AB"/>
    <w:rsid w:val="00992B5E"/>
    <w:rsid w:val="00992DA2"/>
    <w:rsid w:val="009948C1"/>
    <w:rsid w:val="0099517B"/>
    <w:rsid w:val="00996EF0"/>
    <w:rsid w:val="009977A7"/>
    <w:rsid w:val="009A08BC"/>
    <w:rsid w:val="009A21A8"/>
    <w:rsid w:val="009A2AA6"/>
    <w:rsid w:val="009A2E85"/>
    <w:rsid w:val="009A50A6"/>
    <w:rsid w:val="009A6C0F"/>
    <w:rsid w:val="009A6C86"/>
    <w:rsid w:val="009A7241"/>
    <w:rsid w:val="009A75EC"/>
    <w:rsid w:val="009A7FFB"/>
    <w:rsid w:val="009B2342"/>
    <w:rsid w:val="009B3F56"/>
    <w:rsid w:val="009B70AA"/>
    <w:rsid w:val="009B7B30"/>
    <w:rsid w:val="009C0A68"/>
    <w:rsid w:val="009C0FA6"/>
    <w:rsid w:val="009C168C"/>
    <w:rsid w:val="009C3236"/>
    <w:rsid w:val="009C3760"/>
    <w:rsid w:val="009C44C2"/>
    <w:rsid w:val="009C7099"/>
    <w:rsid w:val="009D0F28"/>
    <w:rsid w:val="009D0F7B"/>
    <w:rsid w:val="009D15BA"/>
    <w:rsid w:val="009D1938"/>
    <w:rsid w:val="009D2189"/>
    <w:rsid w:val="009D5722"/>
    <w:rsid w:val="009D5EFB"/>
    <w:rsid w:val="009D6727"/>
    <w:rsid w:val="009D68A7"/>
    <w:rsid w:val="009E150A"/>
    <w:rsid w:val="009E221A"/>
    <w:rsid w:val="009E2239"/>
    <w:rsid w:val="009E2824"/>
    <w:rsid w:val="009E39FB"/>
    <w:rsid w:val="009E3E3A"/>
    <w:rsid w:val="009E4FA1"/>
    <w:rsid w:val="009E57AF"/>
    <w:rsid w:val="009E666A"/>
    <w:rsid w:val="009E7580"/>
    <w:rsid w:val="009F0F3B"/>
    <w:rsid w:val="009F1BA8"/>
    <w:rsid w:val="009F2045"/>
    <w:rsid w:val="009F208C"/>
    <w:rsid w:val="009F29E4"/>
    <w:rsid w:val="009F2CA2"/>
    <w:rsid w:val="009F31F7"/>
    <w:rsid w:val="009F59AE"/>
    <w:rsid w:val="009F63BD"/>
    <w:rsid w:val="009F74A6"/>
    <w:rsid w:val="009F791B"/>
    <w:rsid w:val="00A00499"/>
    <w:rsid w:val="00A02A18"/>
    <w:rsid w:val="00A0320C"/>
    <w:rsid w:val="00A04FDB"/>
    <w:rsid w:val="00A050A4"/>
    <w:rsid w:val="00A075C8"/>
    <w:rsid w:val="00A11F3F"/>
    <w:rsid w:val="00A126F2"/>
    <w:rsid w:val="00A13125"/>
    <w:rsid w:val="00A157D5"/>
    <w:rsid w:val="00A15EED"/>
    <w:rsid w:val="00A175C0"/>
    <w:rsid w:val="00A17741"/>
    <w:rsid w:val="00A17759"/>
    <w:rsid w:val="00A179F0"/>
    <w:rsid w:val="00A21CC0"/>
    <w:rsid w:val="00A23BD2"/>
    <w:rsid w:val="00A25E57"/>
    <w:rsid w:val="00A268A9"/>
    <w:rsid w:val="00A2698D"/>
    <w:rsid w:val="00A30917"/>
    <w:rsid w:val="00A32124"/>
    <w:rsid w:val="00A329B1"/>
    <w:rsid w:val="00A332EF"/>
    <w:rsid w:val="00A334CF"/>
    <w:rsid w:val="00A34E45"/>
    <w:rsid w:val="00A35442"/>
    <w:rsid w:val="00A35C1A"/>
    <w:rsid w:val="00A40EA3"/>
    <w:rsid w:val="00A41059"/>
    <w:rsid w:val="00A417B7"/>
    <w:rsid w:val="00A419C5"/>
    <w:rsid w:val="00A41A18"/>
    <w:rsid w:val="00A41DE9"/>
    <w:rsid w:val="00A43A91"/>
    <w:rsid w:val="00A4402A"/>
    <w:rsid w:val="00A4426D"/>
    <w:rsid w:val="00A4451C"/>
    <w:rsid w:val="00A445FA"/>
    <w:rsid w:val="00A45BBB"/>
    <w:rsid w:val="00A46F70"/>
    <w:rsid w:val="00A473CB"/>
    <w:rsid w:val="00A47864"/>
    <w:rsid w:val="00A5027C"/>
    <w:rsid w:val="00A50A11"/>
    <w:rsid w:val="00A511C5"/>
    <w:rsid w:val="00A51531"/>
    <w:rsid w:val="00A55161"/>
    <w:rsid w:val="00A56279"/>
    <w:rsid w:val="00A56D95"/>
    <w:rsid w:val="00A60190"/>
    <w:rsid w:val="00A6192E"/>
    <w:rsid w:val="00A62DAB"/>
    <w:rsid w:val="00A631D8"/>
    <w:rsid w:val="00A632FF"/>
    <w:rsid w:val="00A6501C"/>
    <w:rsid w:val="00A667AC"/>
    <w:rsid w:val="00A66ADE"/>
    <w:rsid w:val="00A724D3"/>
    <w:rsid w:val="00A72AB8"/>
    <w:rsid w:val="00A732C1"/>
    <w:rsid w:val="00A732EF"/>
    <w:rsid w:val="00A73E74"/>
    <w:rsid w:val="00A74BDC"/>
    <w:rsid w:val="00A75030"/>
    <w:rsid w:val="00A7539C"/>
    <w:rsid w:val="00A769D2"/>
    <w:rsid w:val="00A80FB0"/>
    <w:rsid w:val="00A81BAB"/>
    <w:rsid w:val="00A840A8"/>
    <w:rsid w:val="00A84EDA"/>
    <w:rsid w:val="00A86710"/>
    <w:rsid w:val="00A8690F"/>
    <w:rsid w:val="00A87B50"/>
    <w:rsid w:val="00A87C77"/>
    <w:rsid w:val="00A906DF"/>
    <w:rsid w:val="00A91DD6"/>
    <w:rsid w:val="00A936F3"/>
    <w:rsid w:val="00A93D98"/>
    <w:rsid w:val="00A94360"/>
    <w:rsid w:val="00A94C9A"/>
    <w:rsid w:val="00A95FCE"/>
    <w:rsid w:val="00A968FB"/>
    <w:rsid w:val="00AA1E46"/>
    <w:rsid w:val="00AA3F84"/>
    <w:rsid w:val="00AA461B"/>
    <w:rsid w:val="00AA5FCC"/>
    <w:rsid w:val="00AA6401"/>
    <w:rsid w:val="00AA7804"/>
    <w:rsid w:val="00AB165B"/>
    <w:rsid w:val="00AB1959"/>
    <w:rsid w:val="00AB1A45"/>
    <w:rsid w:val="00AB2EE8"/>
    <w:rsid w:val="00AB4123"/>
    <w:rsid w:val="00AB477F"/>
    <w:rsid w:val="00AB747B"/>
    <w:rsid w:val="00AB7AF7"/>
    <w:rsid w:val="00AC2470"/>
    <w:rsid w:val="00AC77C6"/>
    <w:rsid w:val="00AC7C3A"/>
    <w:rsid w:val="00AD126F"/>
    <w:rsid w:val="00AD1AF6"/>
    <w:rsid w:val="00AD2FBE"/>
    <w:rsid w:val="00AD644D"/>
    <w:rsid w:val="00AD7345"/>
    <w:rsid w:val="00AD78ED"/>
    <w:rsid w:val="00AE3BF3"/>
    <w:rsid w:val="00AE4153"/>
    <w:rsid w:val="00AE4AF5"/>
    <w:rsid w:val="00AE5760"/>
    <w:rsid w:val="00AE5CD3"/>
    <w:rsid w:val="00AE67F1"/>
    <w:rsid w:val="00AF07CB"/>
    <w:rsid w:val="00AF4D51"/>
    <w:rsid w:val="00AF4F5B"/>
    <w:rsid w:val="00AF5512"/>
    <w:rsid w:val="00AF614A"/>
    <w:rsid w:val="00AF72BE"/>
    <w:rsid w:val="00AF75EB"/>
    <w:rsid w:val="00AF7AA7"/>
    <w:rsid w:val="00B00D51"/>
    <w:rsid w:val="00B00D71"/>
    <w:rsid w:val="00B02D09"/>
    <w:rsid w:val="00B0325B"/>
    <w:rsid w:val="00B04531"/>
    <w:rsid w:val="00B073F4"/>
    <w:rsid w:val="00B14173"/>
    <w:rsid w:val="00B148EA"/>
    <w:rsid w:val="00B14EA2"/>
    <w:rsid w:val="00B154B7"/>
    <w:rsid w:val="00B1573E"/>
    <w:rsid w:val="00B220FC"/>
    <w:rsid w:val="00B23947"/>
    <w:rsid w:val="00B23BEB"/>
    <w:rsid w:val="00B2426C"/>
    <w:rsid w:val="00B261CA"/>
    <w:rsid w:val="00B263D3"/>
    <w:rsid w:val="00B27660"/>
    <w:rsid w:val="00B2782E"/>
    <w:rsid w:val="00B300EF"/>
    <w:rsid w:val="00B3272B"/>
    <w:rsid w:val="00B32D76"/>
    <w:rsid w:val="00B32EFC"/>
    <w:rsid w:val="00B342D6"/>
    <w:rsid w:val="00B34954"/>
    <w:rsid w:val="00B37723"/>
    <w:rsid w:val="00B40000"/>
    <w:rsid w:val="00B40586"/>
    <w:rsid w:val="00B418F4"/>
    <w:rsid w:val="00B435D1"/>
    <w:rsid w:val="00B43F35"/>
    <w:rsid w:val="00B475CD"/>
    <w:rsid w:val="00B50BCF"/>
    <w:rsid w:val="00B52AF3"/>
    <w:rsid w:val="00B54B62"/>
    <w:rsid w:val="00B55591"/>
    <w:rsid w:val="00B5598E"/>
    <w:rsid w:val="00B577BA"/>
    <w:rsid w:val="00B579C1"/>
    <w:rsid w:val="00B61027"/>
    <w:rsid w:val="00B6164B"/>
    <w:rsid w:val="00B62BDA"/>
    <w:rsid w:val="00B633C4"/>
    <w:rsid w:val="00B67161"/>
    <w:rsid w:val="00B70ADE"/>
    <w:rsid w:val="00B70FAA"/>
    <w:rsid w:val="00B711E8"/>
    <w:rsid w:val="00B72287"/>
    <w:rsid w:val="00B75243"/>
    <w:rsid w:val="00B7574F"/>
    <w:rsid w:val="00B75B5A"/>
    <w:rsid w:val="00B75BCD"/>
    <w:rsid w:val="00B7611B"/>
    <w:rsid w:val="00B80CE7"/>
    <w:rsid w:val="00B82880"/>
    <w:rsid w:val="00B8311D"/>
    <w:rsid w:val="00B8795B"/>
    <w:rsid w:val="00B87B76"/>
    <w:rsid w:val="00B93117"/>
    <w:rsid w:val="00B935C4"/>
    <w:rsid w:val="00B9362C"/>
    <w:rsid w:val="00B93C76"/>
    <w:rsid w:val="00B94E4E"/>
    <w:rsid w:val="00B9581F"/>
    <w:rsid w:val="00BA049A"/>
    <w:rsid w:val="00BA1E02"/>
    <w:rsid w:val="00BA2A48"/>
    <w:rsid w:val="00BA3382"/>
    <w:rsid w:val="00BA36C7"/>
    <w:rsid w:val="00BA44AF"/>
    <w:rsid w:val="00BA528D"/>
    <w:rsid w:val="00BA5538"/>
    <w:rsid w:val="00BA553C"/>
    <w:rsid w:val="00BA6486"/>
    <w:rsid w:val="00BA6D51"/>
    <w:rsid w:val="00BA7BC7"/>
    <w:rsid w:val="00BB031E"/>
    <w:rsid w:val="00BB0F98"/>
    <w:rsid w:val="00BB1344"/>
    <w:rsid w:val="00BB23D2"/>
    <w:rsid w:val="00BB2705"/>
    <w:rsid w:val="00BB2EEE"/>
    <w:rsid w:val="00BB47B5"/>
    <w:rsid w:val="00BB69F7"/>
    <w:rsid w:val="00BB7A87"/>
    <w:rsid w:val="00BC0541"/>
    <w:rsid w:val="00BC0694"/>
    <w:rsid w:val="00BC1C02"/>
    <w:rsid w:val="00BC3C5A"/>
    <w:rsid w:val="00BC4163"/>
    <w:rsid w:val="00BC4372"/>
    <w:rsid w:val="00BC4743"/>
    <w:rsid w:val="00BC493E"/>
    <w:rsid w:val="00BC7CB9"/>
    <w:rsid w:val="00BD13E6"/>
    <w:rsid w:val="00BD2ABE"/>
    <w:rsid w:val="00BD2B14"/>
    <w:rsid w:val="00BD2DB0"/>
    <w:rsid w:val="00BD4740"/>
    <w:rsid w:val="00BD5543"/>
    <w:rsid w:val="00BD7823"/>
    <w:rsid w:val="00BE0B52"/>
    <w:rsid w:val="00BE0D8D"/>
    <w:rsid w:val="00BE1368"/>
    <w:rsid w:val="00BE1A10"/>
    <w:rsid w:val="00BE3C25"/>
    <w:rsid w:val="00BE537F"/>
    <w:rsid w:val="00BE62F2"/>
    <w:rsid w:val="00BE6991"/>
    <w:rsid w:val="00BF2C55"/>
    <w:rsid w:val="00BF3701"/>
    <w:rsid w:val="00BF492A"/>
    <w:rsid w:val="00BF4CB5"/>
    <w:rsid w:val="00BF4DC7"/>
    <w:rsid w:val="00BF6133"/>
    <w:rsid w:val="00BF704F"/>
    <w:rsid w:val="00C02B16"/>
    <w:rsid w:val="00C037CC"/>
    <w:rsid w:val="00C0425D"/>
    <w:rsid w:val="00C05C11"/>
    <w:rsid w:val="00C0653A"/>
    <w:rsid w:val="00C0666F"/>
    <w:rsid w:val="00C0733D"/>
    <w:rsid w:val="00C076EC"/>
    <w:rsid w:val="00C1049F"/>
    <w:rsid w:val="00C10D6E"/>
    <w:rsid w:val="00C11719"/>
    <w:rsid w:val="00C1237D"/>
    <w:rsid w:val="00C12786"/>
    <w:rsid w:val="00C12CF0"/>
    <w:rsid w:val="00C205EC"/>
    <w:rsid w:val="00C20BAE"/>
    <w:rsid w:val="00C22092"/>
    <w:rsid w:val="00C259D7"/>
    <w:rsid w:val="00C25EBA"/>
    <w:rsid w:val="00C32067"/>
    <w:rsid w:val="00C34187"/>
    <w:rsid w:val="00C34685"/>
    <w:rsid w:val="00C3624F"/>
    <w:rsid w:val="00C373AF"/>
    <w:rsid w:val="00C37FDF"/>
    <w:rsid w:val="00C414D5"/>
    <w:rsid w:val="00C42BE5"/>
    <w:rsid w:val="00C4305F"/>
    <w:rsid w:val="00C435E3"/>
    <w:rsid w:val="00C452BA"/>
    <w:rsid w:val="00C464D8"/>
    <w:rsid w:val="00C46589"/>
    <w:rsid w:val="00C465D4"/>
    <w:rsid w:val="00C47F30"/>
    <w:rsid w:val="00C52E03"/>
    <w:rsid w:val="00C54216"/>
    <w:rsid w:val="00C5464C"/>
    <w:rsid w:val="00C54CA2"/>
    <w:rsid w:val="00C54F4F"/>
    <w:rsid w:val="00C61B66"/>
    <w:rsid w:val="00C6384D"/>
    <w:rsid w:val="00C66AF4"/>
    <w:rsid w:val="00C66B20"/>
    <w:rsid w:val="00C66B74"/>
    <w:rsid w:val="00C71701"/>
    <w:rsid w:val="00C71967"/>
    <w:rsid w:val="00C722CF"/>
    <w:rsid w:val="00C7258D"/>
    <w:rsid w:val="00C72859"/>
    <w:rsid w:val="00C73F8A"/>
    <w:rsid w:val="00C744DE"/>
    <w:rsid w:val="00C74769"/>
    <w:rsid w:val="00C74796"/>
    <w:rsid w:val="00C76237"/>
    <w:rsid w:val="00C76DF5"/>
    <w:rsid w:val="00C7755F"/>
    <w:rsid w:val="00C77BA3"/>
    <w:rsid w:val="00C81896"/>
    <w:rsid w:val="00C8410C"/>
    <w:rsid w:val="00C85737"/>
    <w:rsid w:val="00C859E9"/>
    <w:rsid w:val="00C86A3A"/>
    <w:rsid w:val="00C921BC"/>
    <w:rsid w:val="00C92526"/>
    <w:rsid w:val="00C937C8"/>
    <w:rsid w:val="00C93D8F"/>
    <w:rsid w:val="00C940A8"/>
    <w:rsid w:val="00CA129A"/>
    <w:rsid w:val="00CA2618"/>
    <w:rsid w:val="00CA4789"/>
    <w:rsid w:val="00CA4B94"/>
    <w:rsid w:val="00CA5691"/>
    <w:rsid w:val="00CA6112"/>
    <w:rsid w:val="00CA6968"/>
    <w:rsid w:val="00CA7646"/>
    <w:rsid w:val="00CB1038"/>
    <w:rsid w:val="00CB4014"/>
    <w:rsid w:val="00CB45A5"/>
    <w:rsid w:val="00CB4A44"/>
    <w:rsid w:val="00CB69FA"/>
    <w:rsid w:val="00CB7424"/>
    <w:rsid w:val="00CB77E8"/>
    <w:rsid w:val="00CC033E"/>
    <w:rsid w:val="00CC1C1E"/>
    <w:rsid w:val="00CC242D"/>
    <w:rsid w:val="00CC263F"/>
    <w:rsid w:val="00CC3259"/>
    <w:rsid w:val="00CC3C9E"/>
    <w:rsid w:val="00CC5EE3"/>
    <w:rsid w:val="00CC5F84"/>
    <w:rsid w:val="00CC60B3"/>
    <w:rsid w:val="00CD1E6F"/>
    <w:rsid w:val="00CD5193"/>
    <w:rsid w:val="00CD6DE2"/>
    <w:rsid w:val="00CD744A"/>
    <w:rsid w:val="00CE04B8"/>
    <w:rsid w:val="00CE0A3F"/>
    <w:rsid w:val="00CE19AC"/>
    <w:rsid w:val="00CE2F4A"/>
    <w:rsid w:val="00CE38ED"/>
    <w:rsid w:val="00CE5402"/>
    <w:rsid w:val="00CE5A4B"/>
    <w:rsid w:val="00CE61EE"/>
    <w:rsid w:val="00CE6C09"/>
    <w:rsid w:val="00CE7BC4"/>
    <w:rsid w:val="00CF081E"/>
    <w:rsid w:val="00CF0CB1"/>
    <w:rsid w:val="00CF4A91"/>
    <w:rsid w:val="00CF5981"/>
    <w:rsid w:val="00CF79A9"/>
    <w:rsid w:val="00CF7DD0"/>
    <w:rsid w:val="00D01DED"/>
    <w:rsid w:val="00D02E64"/>
    <w:rsid w:val="00D039B7"/>
    <w:rsid w:val="00D03D61"/>
    <w:rsid w:val="00D11AE5"/>
    <w:rsid w:val="00D143E4"/>
    <w:rsid w:val="00D1578E"/>
    <w:rsid w:val="00D15CDD"/>
    <w:rsid w:val="00D1754D"/>
    <w:rsid w:val="00D17737"/>
    <w:rsid w:val="00D177DF"/>
    <w:rsid w:val="00D2195C"/>
    <w:rsid w:val="00D2271E"/>
    <w:rsid w:val="00D259ED"/>
    <w:rsid w:val="00D26134"/>
    <w:rsid w:val="00D26788"/>
    <w:rsid w:val="00D27025"/>
    <w:rsid w:val="00D27A02"/>
    <w:rsid w:val="00D27CB4"/>
    <w:rsid w:val="00D27F57"/>
    <w:rsid w:val="00D304FF"/>
    <w:rsid w:val="00D30A98"/>
    <w:rsid w:val="00D32CD6"/>
    <w:rsid w:val="00D333D0"/>
    <w:rsid w:val="00D3475D"/>
    <w:rsid w:val="00D35990"/>
    <w:rsid w:val="00D37978"/>
    <w:rsid w:val="00D4289F"/>
    <w:rsid w:val="00D436DD"/>
    <w:rsid w:val="00D43C84"/>
    <w:rsid w:val="00D43E0E"/>
    <w:rsid w:val="00D454E1"/>
    <w:rsid w:val="00D45D33"/>
    <w:rsid w:val="00D462D6"/>
    <w:rsid w:val="00D4716C"/>
    <w:rsid w:val="00D47940"/>
    <w:rsid w:val="00D5188A"/>
    <w:rsid w:val="00D51C9B"/>
    <w:rsid w:val="00D52451"/>
    <w:rsid w:val="00D53314"/>
    <w:rsid w:val="00D547E2"/>
    <w:rsid w:val="00D5680A"/>
    <w:rsid w:val="00D57646"/>
    <w:rsid w:val="00D60D38"/>
    <w:rsid w:val="00D626C8"/>
    <w:rsid w:val="00D62B4D"/>
    <w:rsid w:val="00D643BD"/>
    <w:rsid w:val="00D646BE"/>
    <w:rsid w:val="00D64CA0"/>
    <w:rsid w:val="00D64CA7"/>
    <w:rsid w:val="00D65291"/>
    <w:rsid w:val="00D654AB"/>
    <w:rsid w:val="00D65A0E"/>
    <w:rsid w:val="00D6737E"/>
    <w:rsid w:val="00D72030"/>
    <w:rsid w:val="00D720DF"/>
    <w:rsid w:val="00D73C44"/>
    <w:rsid w:val="00D73FE1"/>
    <w:rsid w:val="00D75D4B"/>
    <w:rsid w:val="00D77336"/>
    <w:rsid w:val="00D77C38"/>
    <w:rsid w:val="00D80BA3"/>
    <w:rsid w:val="00D8131A"/>
    <w:rsid w:val="00D83006"/>
    <w:rsid w:val="00D83BD1"/>
    <w:rsid w:val="00D85433"/>
    <w:rsid w:val="00D85E76"/>
    <w:rsid w:val="00D869B7"/>
    <w:rsid w:val="00D86E50"/>
    <w:rsid w:val="00D8739F"/>
    <w:rsid w:val="00D90DC1"/>
    <w:rsid w:val="00D91EE3"/>
    <w:rsid w:val="00D923D8"/>
    <w:rsid w:val="00D92BD5"/>
    <w:rsid w:val="00D93CB4"/>
    <w:rsid w:val="00D93DA0"/>
    <w:rsid w:val="00D947E8"/>
    <w:rsid w:val="00D95428"/>
    <w:rsid w:val="00D954B6"/>
    <w:rsid w:val="00D960D1"/>
    <w:rsid w:val="00DA0AA1"/>
    <w:rsid w:val="00DA13C6"/>
    <w:rsid w:val="00DA1E63"/>
    <w:rsid w:val="00DA2E8F"/>
    <w:rsid w:val="00DA35C0"/>
    <w:rsid w:val="00DA4582"/>
    <w:rsid w:val="00DA4DED"/>
    <w:rsid w:val="00DA5763"/>
    <w:rsid w:val="00DA6EE4"/>
    <w:rsid w:val="00DA7421"/>
    <w:rsid w:val="00DB018C"/>
    <w:rsid w:val="00DB11FC"/>
    <w:rsid w:val="00DB3033"/>
    <w:rsid w:val="00DB3BD1"/>
    <w:rsid w:val="00DB3ECD"/>
    <w:rsid w:val="00DB6061"/>
    <w:rsid w:val="00DC04F9"/>
    <w:rsid w:val="00DC0DFD"/>
    <w:rsid w:val="00DC14A5"/>
    <w:rsid w:val="00DC36C6"/>
    <w:rsid w:val="00DC449F"/>
    <w:rsid w:val="00DC653D"/>
    <w:rsid w:val="00DC7AE2"/>
    <w:rsid w:val="00DD124A"/>
    <w:rsid w:val="00DD4B26"/>
    <w:rsid w:val="00DD5A33"/>
    <w:rsid w:val="00DD6470"/>
    <w:rsid w:val="00DD675C"/>
    <w:rsid w:val="00DE044F"/>
    <w:rsid w:val="00DE1CE7"/>
    <w:rsid w:val="00DE1EF1"/>
    <w:rsid w:val="00DE4604"/>
    <w:rsid w:val="00DE4B56"/>
    <w:rsid w:val="00DE515F"/>
    <w:rsid w:val="00DE53F9"/>
    <w:rsid w:val="00DE651E"/>
    <w:rsid w:val="00DE690A"/>
    <w:rsid w:val="00DE6C21"/>
    <w:rsid w:val="00DE78A7"/>
    <w:rsid w:val="00DE7EE5"/>
    <w:rsid w:val="00DF0154"/>
    <w:rsid w:val="00DF10A5"/>
    <w:rsid w:val="00DF192F"/>
    <w:rsid w:val="00DF1BF7"/>
    <w:rsid w:val="00DF23BE"/>
    <w:rsid w:val="00DF353C"/>
    <w:rsid w:val="00DF3791"/>
    <w:rsid w:val="00DF3CC7"/>
    <w:rsid w:val="00DF4057"/>
    <w:rsid w:val="00DF4C47"/>
    <w:rsid w:val="00DF5B76"/>
    <w:rsid w:val="00DF6DDE"/>
    <w:rsid w:val="00DF775A"/>
    <w:rsid w:val="00E01729"/>
    <w:rsid w:val="00E0336C"/>
    <w:rsid w:val="00E04AD2"/>
    <w:rsid w:val="00E058A2"/>
    <w:rsid w:val="00E05B4B"/>
    <w:rsid w:val="00E0677A"/>
    <w:rsid w:val="00E06B01"/>
    <w:rsid w:val="00E07503"/>
    <w:rsid w:val="00E07A6D"/>
    <w:rsid w:val="00E10022"/>
    <w:rsid w:val="00E10895"/>
    <w:rsid w:val="00E119DB"/>
    <w:rsid w:val="00E12408"/>
    <w:rsid w:val="00E126AA"/>
    <w:rsid w:val="00E1382B"/>
    <w:rsid w:val="00E143EB"/>
    <w:rsid w:val="00E14DB1"/>
    <w:rsid w:val="00E15102"/>
    <w:rsid w:val="00E163C9"/>
    <w:rsid w:val="00E2225F"/>
    <w:rsid w:val="00E223FE"/>
    <w:rsid w:val="00E23692"/>
    <w:rsid w:val="00E23B31"/>
    <w:rsid w:val="00E25833"/>
    <w:rsid w:val="00E25A1A"/>
    <w:rsid w:val="00E25FD9"/>
    <w:rsid w:val="00E306E6"/>
    <w:rsid w:val="00E30AB3"/>
    <w:rsid w:val="00E325F1"/>
    <w:rsid w:val="00E333A3"/>
    <w:rsid w:val="00E33CD5"/>
    <w:rsid w:val="00E35AC4"/>
    <w:rsid w:val="00E35BFC"/>
    <w:rsid w:val="00E35FEA"/>
    <w:rsid w:val="00E36411"/>
    <w:rsid w:val="00E365D0"/>
    <w:rsid w:val="00E37986"/>
    <w:rsid w:val="00E40C24"/>
    <w:rsid w:val="00E40D28"/>
    <w:rsid w:val="00E41982"/>
    <w:rsid w:val="00E42052"/>
    <w:rsid w:val="00E47AEE"/>
    <w:rsid w:val="00E537D8"/>
    <w:rsid w:val="00E53DDE"/>
    <w:rsid w:val="00E549C6"/>
    <w:rsid w:val="00E54E25"/>
    <w:rsid w:val="00E555AB"/>
    <w:rsid w:val="00E55DBF"/>
    <w:rsid w:val="00E56A89"/>
    <w:rsid w:val="00E56CDB"/>
    <w:rsid w:val="00E63578"/>
    <w:rsid w:val="00E63687"/>
    <w:rsid w:val="00E645D2"/>
    <w:rsid w:val="00E6489D"/>
    <w:rsid w:val="00E657A1"/>
    <w:rsid w:val="00E660AF"/>
    <w:rsid w:val="00E67E8B"/>
    <w:rsid w:val="00E70214"/>
    <w:rsid w:val="00E7146D"/>
    <w:rsid w:val="00E733B3"/>
    <w:rsid w:val="00E75DF8"/>
    <w:rsid w:val="00E76411"/>
    <w:rsid w:val="00E7765A"/>
    <w:rsid w:val="00E77A26"/>
    <w:rsid w:val="00E77C61"/>
    <w:rsid w:val="00E8076B"/>
    <w:rsid w:val="00E8215D"/>
    <w:rsid w:val="00E823BA"/>
    <w:rsid w:val="00E83454"/>
    <w:rsid w:val="00E83CBF"/>
    <w:rsid w:val="00E83EC3"/>
    <w:rsid w:val="00E849F8"/>
    <w:rsid w:val="00E86454"/>
    <w:rsid w:val="00E900C6"/>
    <w:rsid w:val="00E91341"/>
    <w:rsid w:val="00E9240E"/>
    <w:rsid w:val="00E94C06"/>
    <w:rsid w:val="00E94C08"/>
    <w:rsid w:val="00E95205"/>
    <w:rsid w:val="00E95E0A"/>
    <w:rsid w:val="00E96014"/>
    <w:rsid w:val="00E976E3"/>
    <w:rsid w:val="00E97833"/>
    <w:rsid w:val="00E97BCA"/>
    <w:rsid w:val="00EA1E7B"/>
    <w:rsid w:val="00EA357D"/>
    <w:rsid w:val="00EA37A5"/>
    <w:rsid w:val="00EA4A2D"/>
    <w:rsid w:val="00EA5D1F"/>
    <w:rsid w:val="00EA6473"/>
    <w:rsid w:val="00EA7670"/>
    <w:rsid w:val="00EB0D3F"/>
    <w:rsid w:val="00EB6556"/>
    <w:rsid w:val="00EB6AD4"/>
    <w:rsid w:val="00EB6F60"/>
    <w:rsid w:val="00EB79BE"/>
    <w:rsid w:val="00EC030B"/>
    <w:rsid w:val="00EC12F1"/>
    <w:rsid w:val="00EC155F"/>
    <w:rsid w:val="00EC1BB1"/>
    <w:rsid w:val="00EC1E1E"/>
    <w:rsid w:val="00EC3745"/>
    <w:rsid w:val="00EC37EB"/>
    <w:rsid w:val="00EC7A41"/>
    <w:rsid w:val="00ED27D5"/>
    <w:rsid w:val="00ED3703"/>
    <w:rsid w:val="00ED3B6B"/>
    <w:rsid w:val="00ED5168"/>
    <w:rsid w:val="00ED5BCA"/>
    <w:rsid w:val="00ED6233"/>
    <w:rsid w:val="00ED6C57"/>
    <w:rsid w:val="00ED7A84"/>
    <w:rsid w:val="00EE0EE6"/>
    <w:rsid w:val="00EE17CF"/>
    <w:rsid w:val="00EE2239"/>
    <w:rsid w:val="00EE2C36"/>
    <w:rsid w:val="00EE36AD"/>
    <w:rsid w:val="00EE36F4"/>
    <w:rsid w:val="00EE3940"/>
    <w:rsid w:val="00EE4CFC"/>
    <w:rsid w:val="00EE5525"/>
    <w:rsid w:val="00EE5F5F"/>
    <w:rsid w:val="00EE686F"/>
    <w:rsid w:val="00EE7E51"/>
    <w:rsid w:val="00EF03BA"/>
    <w:rsid w:val="00EF0CF6"/>
    <w:rsid w:val="00EF16E3"/>
    <w:rsid w:val="00EF2D63"/>
    <w:rsid w:val="00EF3FD9"/>
    <w:rsid w:val="00EF4B2B"/>
    <w:rsid w:val="00EF4F02"/>
    <w:rsid w:val="00EF5EB6"/>
    <w:rsid w:val="00EF60F0"/>
    <w:rsid w:val="00F00F43"/>
    <w:rsid w:val="00F01B08"/>
    <w:rsid w:val="00F04062"/>
    <w:rsid w:val="00F041B7"/>
    <w:rsid w:val="00F04F47"/>
    <w:rsid w:val="00F06002"/>
    <w:rsid w:val="00F06867"/>
    <w:rsid w:val="00F06C9A"/>
    <w:rsid w:val="00F07971"/>
    <w:rsid w:val="00F1157C"/>
    <w:rsid w:val="00F118C6"/>
    <w:rsid w:val="00F12FD1"/>
    <w:rsid w:val="00F13A04"/>
    <w:rsid w:val="00F140CA"/>
    <w:rsid w:val="00F1488D"/>
    <w:rsid w:val="00F1589F"/>
    <w:rsid w:val="00F168C9"/>
    <w:rsid w:val="00F16C4A"/>
    <w:rsid w:val="00F21C65"/>
    <w:rsid w:val="00F21CD1"/>
    <w:rsid w:val="00F2293B"/>
    <w:rsid w:val="00F232BD"/>
    <w:rsid w:val="00F23A62"/>
    <w:rsid w:val="00F23E01"/>
    <w:rsid w:val="00F24159"/>
    <w:rsid w:val="00F259EA"/>
    <w:rsid w:val="00F31387"/>
    <w:rsid w:val="00F3397D"/>
    <w:rsid w:val="00F35762"/>
    <w:rsid w:val="00F37D3E"/>
    <w:rsid w:val="00F403A0"/>
    <w:rsid w:val="00F404E0"/>
    <w:rsid w:val="00F42254"/>
    <w:rsid w:val="00F422FC"/>
    <w:rsid w:val="00F42694"/>
    <w:rsid w:val="00F42A01"/>
    <w:rsid w:val="00F449B7"/>
    <w:rsid w:val="00F45839"/>
    <w:rsid w:val="00F462BC"/>
    <w:rsid w:val="00F52FD4"/>
    <w:rsid w:val="00F5426F"/>
    <w:rsid w:val="00F54CDD"/>
    <w:rsid w:val="00F57953"/>
    <w:rsid w:val="00F63D3B"/>
    <w:rsid w:val="00F64E46"/>
    <w:rsid w:val="00F66C6C"/>
    <w:rsid w:val="00F70812"/>
    <w:rsid w:val="00F70D92"/>
    <w:rsid w:val="00F72A7C"/>
    <w:rsid w:val="00F746C3"/>
    <w:rsid w:val="00F75668"/>
    <w:rsid w:val="00F75E33"/>
    <w:rsid w:val="00F76A31"/>
    <w:rsid w:val="00F81AF1"/>
    <w:rsid w:val="00F82C4E"/>
    <w:rsid w:val="00F8601D"/>
    <w:rsid w:val="00F86BAD"/>
    <w:rsid w:val="00F915D6"/>
    <w:rsid w:val="00F924EA"/>
    <w:rsid w:val="00F933AD"/>
    <w:rsid w:val="00F93C52"/>
    <w:rsid w:val="00F958F8"/>
    <w:rsid w:val="00F95991"/>
    <w:rsid w:val="00F964AA"/>
    <w:rsid w:val="00F97701"/>
    <w:rsid w:val="00FA071B"/>
    <w:rsid w:val="00FA0AB9"/>
    <w:rsid w:val="00FA13BA"/>
    <w:rsid w:val="00FA334C"/>
    <w:rsid w:val="00FA3752"/>
    <w:rsid w:val="00FA7781"/>
    <w:rsid w:val="00FB0CE8"/>
    <w:rsid w:val="00FB2485"/>
    <w:rsid w:val="00FB273B"/>
    <w:rsid w:val="00FB2E05"/>
    <w:rsid w:val="00FB2F74"/>
    <w:rsid w:val="00FB3008"/>
    <w:rsid w:val="00FB5D68"/>
    <w:rsid w:val="00FB6CEF"/>
    <w:rsid w:val="00FC1579"/>
    <w:rsid w:val="00FC192D"/>
    <w:rsid w:val="00FC2930"/>
    <w:rsid w:val="00FC3630"/>
    <w:rsid w:val="00FC4AD4"/>
    <w:rsid w:val="00FD1F8A"/>
    <w:rsid w:val="00FD1FF6"/>
    <w:rsid w:val="00FD4289"/>
    <w:rsid w:val="00FD49E0"/>
    <w:rsid w:val="00FD4A23"/>
    <w:rsid w:val="00FD72D4"/>
    <w:rsid w:val="00FE01AA"/>
    <w:rsid w:val="00FE0AA5"/>
    <w:rsid w:val="00FE0C94"/>
    <w:rsid w:val="00FE1E8E"/>
    <w:rsid w:val="00FE2032"/>
    <w:rsid w:val="00FE2BED"/>
    <w:rsid w:val="00FE6892"/>
    <w:rsid w:val="00FE7085"/>
    <w:rsid w:val="00FE70B4"/>
    <w:rsid w:val="00FF054A"/>
    <w:rsid w:val="00FF2946"/>
    <w:rsid w:val="00FF2F49"/>
    <w:rsid w:val="00FF3BA7"/>
    <w:rsid w:val="00FF3CCC"/>
    <w:rsid w:val="00FF4211"/>
    <w:rsid w:val="00FF460C"/>
    <w:rsid w:val="00FF566F"/>
    <w:rsid w:val="00FF56B5"/>
    <w:rsid w:val="00FF6C5D"/>
    <w:rsid w:val="00FF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875"/>
    <w:rPr>
      <w:rFonts w:ascii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qFormat/>
    <w:rsid w:val="00753B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0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named2">
    <w:name w:val="unnamed2"/>
    <w:basedOn w:val="a0"/>
    <w:rsid w:val="00FF3BA7"/>
  </w:style>
  <w:style w:type="paragraph" w:styleId="a4">
    <w:name w:val="header"/>
    <w:basedOn w:val="a"/>
    <w:link w:val="a5"/>
    <w:uiPriority w:val="99"/>
    <w:rsid w:val="002B29F1"/>
    <w:pPr>
      <w:tabs>
        <w:tab w:val="center" w:pos="4153"/>
        <w:tab w:val="right" w:pos="8306"/>
      </w:tabs>
    </w:pPr>
    <w:rPr>
      <w:rFonts w:ascii="Angsana New" w:hAnsi="Angsana New" w:cs="Angsana New"/>
      <w:b/>
      <w:bCs/>
      <w:szCs w:val="37"/>
    </w:rPr>
  </w:style>
  <w:style w:type="paragraph" w:styleId="a6">
    <w:name w:val="footer"/>
    <w:basedOn w:val="a"/>
    <w:link w:val="a7"/>
    <w:uiPriority w:val="99"/>
    <w:rsid w:val="008F680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ท้ายกระดาษ อักขระ"/>
    <w:link w:val="a6"/>
    <w:uiPriority w:val="99"/>
    <w:rsid w:val="008F6804"/>
    <w:rPr>
      <w:rFonts w:ascii="TH SarabunPSK" w:hAnsi="TH SarabunPSK"/>
      <w:sz w:val="32"/>
      <w:szCs w:val="40"/>
    </w:rPr>
  </w:style>
  <w:style w:type="character" w:styleId="a8">
    <w:name w:val="annotation reference"/>
    <w:rsid w:val="00E14DB1"/>
    <w:rPr>
      <w:sz w:val="16"/>
      <w:szCs w:val="16"/>
    </w:rPr>
  </w:style>
  <w:style w:type="paragraph" w:styleId="a9">
    <w:name w:val="annotation text"/>
    <w:basedOn w:val="a"/>
    <w:link w:val="aa"/>
    <w:rsid w:val="00E14DB1"/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link w:val="a9"/>
    <w:rsid w:val="00E14DB1"/>
    <w:rPr>
      <w:rFonts w:ascii="TH SarabunPSK" w:hAnsi="TH SarabunPSK"/>
      <w:szCs w:val="25"/>
    </w:rPr>
  </w:style>
  <w:style w:type="paragraph" w:styleId="ab">
    <w:name w:val="annotation subject"/>
    <w:basedOn w:val="a9"/>
    <w:next w:val="a9"/>
    <w:link w:val="ac"/>
    <w:rsid w:val="00E14DB1"/>
    <w:rPr>
      <w:b/>
      <w:bCs/>
    </w:rPr>
  </w:style>
  <w:style w:type="character" w:customStyle="1" w:styleId="ac">
    <w:name w:val="ชื่อเรื่องของข้อคิดเห็น อักขระ"/>
    <w:link w:val="ab"/>
    <w:rsid w:val="00E14DB1"/>
    <w:rPr>
      <w:rFonts w:ascii="TH SarabunPSK" w:hAnsi="TH SarabunPSK"/>
      <w:b/>
      <w:bCs/>
      <w:szCs w:val="25"/>
    </w:rPr>
  </w:style>
  <w:style w:type="paragraph" w:customStyle="1" w:styleId="11">
    <w:name w:val="การตรวจทานแก้ไข1"/>
    <w:hidden/>
    <w:uiPriority w:val="99"/>
    <w:semiHidden/>
    <w:rsid w:val="00E14DB1"/>
    <w:rPr>
      <w:rFonts w:ascii="TH SarabunPSK" w:hAnsi="TH SarabunPSK"/>
      <w:sz w:val="32"/>
      <w:szCs w:val="40"/>
    </w:rPr>
  </w:style>
  <w:style w:type="paragraph" w:styleId="ad">
    <w:name w:val="Balloon Text"/>
    <w:basedOn w:val="a"/>
    <w:link w:val="ae"/>
    <w:rsid w:val="00E14DB1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link w:val="ad"/>
    <w:rsid w:val="00E14DB1"/>
    <w:rPr>
      <w:rFonts w:ascii="Tahoma" w:hAnsi="Tahoma"/>
      <w:sz w:val="16"/>
    </w:rPr>
  </w:style>
  <w:style w:type="character" w:customStyle="1" w:styleId="a5">
    <w:name w:val="หัวกระดาษ อักขระ"/>
    <w:link w:val="a4"/>
    <w:uiPriority w:val="99"/>
    <w:rsid w:val="00D85433"/>
    <w:rPr>
      <w:rFonts w:ascii="Angsana New" w:hAnsi="Angsana New"/>
      <w:b/>
      <w:bCs/>
      <w:sz w:val="32"/>
      <w:szCs w:val="37"/>
    </w:rPr>
  </w:style>
  <w:style w:type="paragraph" w:customStyle="1" w:styleId="F9E977197262459AB16AE09F8A4F0155">
    <w:name w:val="F9E977197262459AB16AE09F8A4F0155"/>
    <w:rsid w:val="001E77F4"/>
    <w:pPr>
      <w:spacing w:after="200" w:line="276" w:lineRule="auto"/>
    </w:pPr>
    <w:rPr>
      <w:rFonts w:ascii="Calibri" w:hAnsi="Calibri" w:cs="Arial"/>
      <w:sz w:val="22"/>
      <w:szCs w:val="22"/>
      <w:lang w:eastAsia="ja-JP" w:bidi="ar-SA"/>
    </w:rPr>
  </w:style>
  <w:style w:type="character" w:styleId="af">
    <w:name w:val="Hyperlink"/>
    <w:basedOn w:val="a0"/>
    <w:uiPriority w:val="99"/>
    <w:unhideWhenUsed/>
    <w:rsid w:val="005F4289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5F4289"/>
    <w:rPr>
      <w:color w:val="800080"/>
      <w:u w:val="single"/>
    </w:rPr>
  </w:style>
  <w:style w:type="paragraph" w:customStyle="1" w:styleId="xl65">
    <w:name w:val="xl65"/>
    <w:basedOn w:val="a"/>
    <w:rsid w:val="005F4289"/>
    <w:pP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66">
    <w:name w:val="xl66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67">
    <w:name w:val="xl67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</w:rPr>
  </w:style>
  <w:style w:type="paragraph" w:customStyle="1" w:styleId="xl68">
    <w:name w:val="xl68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69">
    <w:name w:val="xl69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70">
    <w:name w:val="xl70"/>
    <w:basedOn w:val="a"/>
    <w:rsid w:val="005F4289"/>
    <w:pP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1">
    <w:name w:val="xl71"/>
    <w:basedOn w:val="a"/>
    <w:rsid w:val="005F4289"/>
    <w:pP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72">
    <w:name w:val="xl72"/>
    <w:basedOn w:val="a"/>
    <w:rsid w:val="005F428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3">
    <w:name w:val="xl73"/>
    <w:basedOn w:val="a"/>
    <w:rsid w:val="005F4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4">
    <w:name w:val="xl74"/>
    <w:basedOn w:val="a"/>
    <w:rsid w:val="005F4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5">
    <w:name w:val="xl75"/>
    <w:basedOn w:val="a"/>
    <w:rsid w:val="005F4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6">
    <w:name w:val="xl76"/>
    <w:basedOn w:val="a"/>
    <w:rsid w:val="005F4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7">
    <w:name w:val="xl77"/>
    <w:basedOn w:val="a"/>
    <w:rsid w:val="005F4289"/>
    <w:pP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78">
    <w:name w:val="xl78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9">
    <w:name w:val="xl79"/>
    <w:basedOn w:val="a"/>
    <w:rsid w:val="005F4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0">
    <w:name w:val="xl80"/>
    <w:basedOn w:val="a"/>
    <w:rsid w:val="005F4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1">
    <w:name w:val="xl81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82">
    <w:name w:val="xl82"/>
    <w:basedOn w:val="a"/>
    <w:rsid w:val="005F4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3">
    <w:name w:val="xl83"/>
    <w:basedOn w:val="a"/>
    <w:rsid w:val="005F4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84">
    <w:name w:val="xl84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5">
    <w:name w:val="xl85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6">
    <w:name w:val="xl86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87">
    <w:name w:val="xl87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8">
    <w:name w:val="xl88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9">
    <w:name w:val="xl89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90">
    <w:name w:val="xl90"/>
    <w:basedOn w:val="a"/>
    <w:rsid w:val="005F4289"/>
    <w:pPr>
      <w:pBdr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1">
    <w:name w:val="xl91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92">
    <w:name w:val="xl92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93">
    <w:name w:val="xl93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94">
    <w:name w:val="xl94"/>
    <w:basedOn w:val="a"/>
    <w:rsid w:val="005F4289"/>
    <w:pP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95">
    <w:name w:val="xl95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96">
    <w:name w:val="xl96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IT๙" w:hAnsi="TH SarabunIT๙" w:cs="TH SarabunIT๙"/>
      <w:sz w:val="24"/>
      <w:szCs w:val="24"/>
    </w:rPr>
  </w:style>
  <w:style w:type="paragraph" w:customStyle="1" w:styleId="xl97">
    <w:name w:val="xl97"/>
    <w:basedOn w:val="a"/>
    <w:rsid w:val="005F4289"/>
    <w:pP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8">
    <w:name w:val="xl98"/>
    <w:basedOn w:val="a"/>
    <w:rsid w:val="005F4289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9">
    <w:name w:val="xl99"/>
    <w:basedOn w:val="a"/>
    <w:rsid w:val="005F4289"/>
    <w:pPr>
      <w:pBdr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TH SarabunIT๙" w:hAnsi="TH SarabunIT๙" w:cs="TH SarabunIT๙"/>
      <w:sz w:val="24"/>
      <w:szCs w:val="24"/>
    </w:rPr>
  </w:style>
  <w:style w:type="paragraph" w:customStyle="1" w:styleId="xl100">
    <w:name w:val="xl100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IT๙" w:hAnsi="TH SarabunIT๙" w:cs="TH SarabunIT๙"/>
      <w:sz w:val="24"/>
      <w:szCs w:val="24"/>
    </w:rPr>
  </w:style>
  <w:style w:type="paragraph" w:customStyle="1" w:styleId="xl101">
    <w:name w:val="xl101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2">
    <w:name w:val="xl102"/>
    <w:basedOn w:val="a"/>
    <w:rsid w:val="005F428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3">
    <w:name w:val="xl103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4">
    <w:name w:val="xl104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105">
    <w:name w:val="xl105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6">
    <w:name w:val="xl106"/>
    <w:basedOn w:val="a"/>
    <w:rsid w:val="005F428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7">
    <w:name w:val="xl107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8">
    <w:name w:val="xl108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9">
    <w:name w:val="xl109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110">
    <w:name w:val="xl110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styleId="af1">
    <w:name w:val="List Paragraph"/>
    <w:basedOn w:val="a"/>
    <w:uiPriority w:val="34"/>
    <w:qFormat/>
    <w:rsid w:val="005F4289"/>
    <w:pPr>
      <w:ind w:left="720"/>
      <w:contextualSpacing/>
    </w:pPr>
    <w:rPr>
      <w:rFonts w:cs="Angsana New"/>
      <w:szCs w:val="40"/>
    </w:rPr>
  </w:style>
  <w:style w:type="table" w:styleId="3">
    <w:name w:val="Table Grid 3"/>
    <w:basedOn w:val="a1"/>
    <w:rsid w:val="00BC474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No Spacing"/>
    <w:link w:val="af3"/>
    <w:uiPriority w:val="1"/>
    <w:qFormat/>
    <w:rsid w:val="00810795"/>
    <w:rPr>
      <w:rFonts w:asciiTheme="minorHAnsi" w:eastAsiaTheme="minorEastAsia" w:hAnsiTheme="minorHAnsi" w:cstheme="minorBidi"/>
      <w:sz w:val="28"/>
      <w:szCs w:val="28"/>
    </w:rPr>
  </w:style>
  <w:style w:type="character" w:customStyle="1" w:styleId="af3">
    <w:name w:val="ไม่มีการเว้นระยะห่าง อักขระ"/>
    <w:basedOn w:val="a0"/>
    <w:link w:val="af2"/>
    <w:uiPriority w:val="1"/>
    <w:rsid w:val="00810795"/>
    <w:rPr>
      <w:rFonts w:asciiTheme="minorHAnsi" w:eastAsiaTheme="minorEastAsia" w:hAnsiTheme="minorHAnsi" w:cstheme="minorBidi"/>
      <w:sz w:val="28"/>
      <w:szCs w:val="28"/>
    </w:rPr>
  </w:style>
  <w:style w:type="paragraph" w:styleId="af4">
    <w:name w:val="Quote"/>
    <w:basedOn w:val="a"/>
    <w:next w:val="a"/>
    <w:link w:val="af5"/>
    <w:uiPriority w:val="29"/>
    <w:qFormat/>
    <w:rsid w:val="003204CA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8"/>
      <w:szCs w:val="28"/>
      <w:cs/>
    </w:rPr>
  </w:style>
  <w:style w:type="character" w:customStyle="1" w:styleId="af5">
    <w:name w:val="คำอ้างอิง อักขระ"/>
    <w:basedOn w:val="a0"/>
    <w:link w:val="af4"/>
    <w:uiPriority w:val="29"/>
    <w:rsid w:val="003204CA"/>
    <w:rPr>
      <w:rFonts w:asciiTheme="minorHAnsi" w:eastAsiaTheme="minorEastAsia" w:hAnsiTheme="minorHAnsi" w:cstheme="minorBidi"/>
      <w:i/>
      <w:iCs/>
      <w:color w:val="000000" w:themeColor="text1"/>
      <w:sz w:val="28"/>
      <w:szCs w:val="28"/>
    </w:rPr>
  </w:style>
  <w:style w:type="paragraph" w:styleId="af6">
    <w:name w:val="Title"/>
    <w:basedOn w:val="a"/>
    <w:next w:val="a"/>
    <w:link w:val="af7"/>
    <w:qFormat/>
    <w:rsid w:val="00A72A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f7">
    <w:name w:val="ชื่อเรื่อง อักขระ"/>
    <w:basedOn w:val="a0"/>
    <w:link w:val="af6"/>
    <w:rsid w:val="00A72A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f8">
    <w:name w:val="Subtitle"/>
    <w:basedOn w:val="a"/>
    <w:next w:val="a"/>
    <w:link w:val="af9"/>
    <w:qFormat/>
    <w:rsid w:val="00A72A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f9">
    <w:name w:val="ชื่อเรื่องรอง อักขระ"/>
    <w:basedOn w:val="a0"/>
    <w:link w:val="af8"/>
    <w:rsid w:val="00A72A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fa">
    <w:name w:val="Emphasis"/>
    <w:basedOn w:val="a0"/>
    <w:qFormat/>
    <w:rsid w:val="00A72AB8"/>
    <w:rPr>
      <w:i/>
      <w:iCs/>
    </w:rPr>
  </w:style>
  <w:style w:type="character" w:styleId="afb">
    <w:name w:val="Strong"/>
    <w:basedOn w:val="a0"/>
    <w:qFormat/>
    <w:rsid w:val="00A72AB8"/>
    <w:rPr>
      <w:b/>
      <w:bCs/>
    </w:rPr>
  </w:style>
  <w:style w:type="character" w:customStyle="1" w:styleId="10">
    <w:name w:val="หัวเรื่อง 1 อักขระ"/>
    <w:basedOn w:val="a0"/>
    <w:link w:val="1"/>
    <w:rsid w:val="00753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fc">
    <w:name w:val="Book Title"/>
    <w:basedOn w:val="a0"/>
    <w:uiPriority w:val="33"/>
    <w:qFormat/>
    <w:rsid w:val="00753BBC"/>
    <w:rPr>
      <w:b/>
      <w:bCs/>
      <w:smallCaps/>
      <w:spacing w:val="5"/>
    </w:rPr>
  </w:style>
  <w:style w:type="table" w:styleId="12">
    <w:name w:val="Table Columns 1"/>
    <w:basedOn w:val="a1"/>
    <w:rsid w:val="0074481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7448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Columns 5"/>
    <w:basedOn w:val="a1"/>
    <w:rsid w:val="0074481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d">
    <w:name w:val="Normal (Web)"/>
    <w:basedOn w:val="a"/>
    <w:uiPriority w:val="99"/>
    <w:unhideWhenUsed/>
    <w:rsid w:val="00A17759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table" w:customStyle="1" w:styleId="14">
    <w:name w:val="เส้นตาราง1"/>
    <w:basedOn w:val="a1"/>
    <w:next w:val="a3"/>
    <w:uiPriority w:val="59"/>
    <w:rsid w:val="00CC263F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เส้นตาราง3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เส้นตาราง5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เส้นตาราง10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เส้นตาราง12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เส้นตาราง13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เส้นตาราง14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เส้นตาราง15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เส้นตาราง16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เส้นตาราง17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เส้นตาราง18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เส้นตาราง19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เส้นตาราง20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1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2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3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เส้นตาราง24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เส้นตาราง25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เส้นตาราง26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875"/>
    <w:rPr>
      <w:rFonts w:ascii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qFormat/>
    <w:rsid w:val="00753B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03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named2">
    <w:name w:val="unnamed2"/>
    <w:basedOn w:val="a0"/>
    <w:rsid w:val="00FF3BA7"/>
  </w:style>
  <w:style w:type="paragraph" w:styleId="a4">
    <w:name w:val="header"/>
    <w:basedOn w:val="a"/>
    <w:link w:val="a5"/>
    <w:uiPriority w:val="99"/>
    <w:rsid w:val="002B29F1"/>
    <w:pPr>
      <w:tabs>
        <w:tab w:val="center" w:pos="4153"/>
        <w:tab w:val="right" w:pos="8306"/>
      </w:tabs>
    </w:pPr>
    <w:rPr>
      <w:rFonts w:ascii="Angsana New" w:hAnsi="Angsana New" w:cs="Angsana New"/>
      <w:b/>
      <w:bCs/>
      <w:szCs w:val="37"/>
    </w:rPr>
  </w:style>
  <w:style w:type="paragraph" w:styleId="a6">
    <w:name w:val="footer"/>
    <w:basedOn w:val="a"/>
    <w:link w:val="a7"/>
    <w:uiPriority w:val="99"/>
    <w:rsid w:val="008F680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ท้ายกระดาษ อักขระ"/>
    <w:link w:val="a6"/>
    <w:uiPriority w:val="99"/>
    <w:rsid w:val="008F6804"/>
    <w:rPr>
      <w:rFonts w:ascii="TH SarabunPSK" w:hAnsi="TH SarabunPSK"/>
      <w:sz w:val="32"/>
      <w:szCs w:val="40"/>
    </w:rPr>
  </w:style>
  <w:style w:type="character" w:styleId="a8">
    <w:name w:val="annotation reference"/>
    <w:rsid w:val="00E14DB1"/>
    <w:rPr>
      <w:sz w:val="16"/>
      <w:szCs w:val="16"/>
    </w:rPr>
  </w:style>
  <w:style w:type="paragraph" w:styleId="a9">
    <w:name w:val="annotation text"/>
    <w:basedOn w:val="a"/>
    <w:link w:val="aa"/>
    <w:rsid w:val="00E14DB1"/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link w:val="a9"/>
    <w:rsid w:val="00E14DB1"/>
    <w:rPr>
      <w:rFonts w:ascii="TH SarabunPSK" w:hAnsi="TH SarabunPSK"/>
      <w:szCs w:val="25"/>
    </w:rPr>
  </w:style>
  <w:style w:type="paragraph" w:styleId="ab">
    <w:name w:val="annotation subject"/>
    <w:basedOn w:val="a9"/>
    <w:next w:val="a9"/>
    <w:link w:val="ac"/>
    <w:rsid w:val="00E14DB1"/>
    <w:rPr>
      <w:b/>
      <w:bCs/>
    </w:rPr>
  </w:style>
  <w:style w:type="character" w:customStyle="1" w:styleId="ac">
    <w:name w:val="ชื่อเรื่องของข้อคิดเห็น อักขระ"/>
    <w:link w:val="ab"/>
    <w:rsid w:val="00E14DB1"/>
    <w:rPr>
      <w:rFonts w:ascii="TH SarabunPSK" w:hAnsi="TH SarabunPSK"/>
      <w:b/>
      <w:bCs/>
      <w:szCs w:val="25"/>
    </w:rPr>
  </w:style>
  <w:style w:type="paragraph" w:customStyle="1" w:styleId="11">
    <w:name w:val="การตรวจทานแก้ไข1"/>
    <w:hidden/>
    <w:uiPriority w:val="99"/>
    <w:semiHidden/>
    <w:rsid w:val="00E14DB1"/>
    <w:rPr>
      <w:rFonts w:ascii="TH SarabunPSK" w:hAnsi="TH SarabunPSK"/>
      <w:sz w:val="32"/>
      <w:szCs w:val="40"/>
    </w:rPr>
  </w:style>
  <w:style w:type="paragraph" w:styleId="ad">
    <w:name w:val="Balloon Text"/>
    <w:basedOn w:val="a"/>
    <w:link w:val="ae"/>
    <w:rsid w:val="00E14DB1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link w:val="ad"/>
    <w:rsid w:val="00E14DB1"/>
    <w:rPr>
      <w:rFonts w:ascii="Tahoma" w:hAnsi="Tahoma"/>
      <w:sz w:val="16"/>
    </w:rPr>
  </w:style>
  <w:style w:type="character" w:customStyle="1" w:styleId="a5">
    <w:name w:val="หัวกระดาษ อักขระ"/>
    <w:link w:val="a4"/>
    <w:uiPriority w:val="99"/>
    <w:rsid w:val="00D85433"/>
    <w:rPr>
      <w:rFonts w:ascii="Angsana New" w:hAnsi="Angsana New"/>
      <w:b/>
      <w:bCs/>
      <w:sz w:val="32"/>
      <w:szCs w:val="37"/>
    </w:rPr>
  </w:style>
  <w:style w:type="paragraph" w:customStyle="1" w:styleId="F9E977197262459AB16AE09F8A4F0155">
    <w:name w:val="F9E977197262459AB16AE09F8A4F0155"/>
    <w:rsid w:val="001E77F4"/>
    <w:pPr>
      <w:spacing w:after="200" w:line="276" w:lineRule="auto"/>
    </w:pPr>
    <w:rPr>
      <w:rFonts w:ascii="Calibri" w:hAnsi="Calibri" w:cs="Arial"/>
      <w:sz w:val="22"/>
      <w:szCs w:val="22"/>
      <w:lang w:eastAsia="ja-JP" w:bidi="ar-SA"/>
    </w:rPr>
  </w:style>
  <w:style w:type="character" w:styleId="af">
    <w:name w:val="Hyperlink"/>
    <w:basedOn w:val="a0"/>
    <w:uiPriority w:val="99"/>
    <w:unhideWhenUsed/>
    <w:rsid w:val="005F4289"/>
    <w:rPr>
      <w:color w:val="0000FF"/>
      <w:u w:val="single"/>
    </w:rPr>
  </w:style>
  <w:style w:type="character" w:styleId="af0">
    <w:name w:val="FollowedHyperlink"/>
    <w:basedOn w:val="a0"/>
    <w:uiPriority w:val="99"/>
    <w:unhideWhenUsed/>
    <w:rsid w:val="005F4289"/>
    <w:rPr>
      <w:color w:val="800080"/>
      <w:u w:val="single"/>
    </w:rPr>
  </w:style>
  <w:style w:type="paragraph" w:customStyle="1" w:styleId="xl65">
    <w:name w:val="xl65"/>
    <w:basedOn w:val="a"/>
    <w:rsid w:val="005F4289"/>
    <w:pP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66">
    <w:name w:val="xl66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67">
    <w:name w:val="xl67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</w:rPr>
  </w:style>
  <w:style w:type="paragraph" w:customStyle="1" w:styleId="xl68">
    <w:name w:val="xl68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69">
    <w:name w:val="xl69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70">
    <w:name w:val="xl70"/>
    <w:basedOn w:val="a"/>
    <w:rsid w:val="005F4289"/>
    <w:pP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1">
    <w:name w:val="xl71"/>
    <w:basedOn w:val="a"/>
    <w:rsid w:val="005F4289"/>
    <w:pP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72">
    <w:name w:val="xl72"/>
    <w:basedOn w:val="a"/>
    <w:rsid w:val="005F428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3">
    <w:name w:val="xl73"/>
    <w:basedOn w:val="a"/>
    <w:rsid w:val="005F4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4">
    <w:name w:val="xl74"/>
    <w:basedOn w:val="a"/>
    <w:rsid w:val="005F428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5">
    <w:name w:val="xl75"/>
    <w:basedOn w:val="a"/>
    <w:rsid w:val="005F428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6">
    <w:name w:val="xl76"/>
    <w:basedOn w:val="a"/>
    <w:rsid w:val="005F428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7">
    <w:name w:val="xl77"/>
    <w:basedOn w:val="a"/>
    <w:rsid w:val="005F4289"/>
    <w:pP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78">
    <w:name w:val="xl78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9">
    <w:name w:val="xl79"/>
    <w:basedOn w:val="a"/>
    <w:rsid w:val="005F428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0">
    <w:name w:val="xl80"/>
    <w:basedOn w:val="a"/>
    <w:rsid w:val="005F428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1">
    <w:name w:val="xl81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82">
    <w:name w:val="xl82"/>
    <w:basedOn w:val="a"/>
    <w:rsid w:val="005F4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3">
    <w:name w:val="xl83"/>
    <w:basedOn w:val="a"/>
    <w:rsid w:val="005F428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84">
    <w:name w:val="xl84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5">
    <w:name w:val="xl85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6">
    <w:name w:val="xl86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87">
    <w:name w:val="xl87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8">
    <w:name w:val="xl88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9">
    <w:name w:val="xl89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90">
    <w:name w:val="xl90"/>
    <w:basedOn w:val="a"/>
    <w:rsid w:val="005F4289"/>
    <w:pPr>
      <w:pBdr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1">
    <w:name w:val="xl91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92">
    <w:name w:val="xl92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93">
    <w:name w:val="xl93"/>
    <w:basedOn w:val="a"/>
    <w:rsid w:val="005F4289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94">
    <w:name w:val="xl94"/>
    <w:basedOn w:val="a"/>
    <w:rsid w:val="005F4289"/>
    <w:pP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95">
    <w:name w:val="xl95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96">
    <w:name w:val="xl96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IT๙" w:hAnsi="TH SarabunIT๙" w:cs="TH SarabunIT๙"/>
      <w:sz w:val="24"/>
      <w:szCs w:val="24"/>
    </w:rPr>
  </w:style>
  <w:style w:type="paragraph" w:customStyle="1" w:styleId="xl97">
    <w:name w:val="xl97"/>
    <w:basedOn w:val="a"/>
    <w:rsid w:val="005F4289"/>
    <w:pP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8">
    <w:name w:val="xl98"/>
    <w:basedOn w:val="a"/>
    <w:rsid w:val="005F4289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9">
    <w:name w:val="xl99"/>
    <w:basedOn w:val="a"/>
    <w:rsid w:val="005F4289"/>
    <w:pPr>
      <w:pBdr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TH SarabunIT๙" w:hAnsi="TH SarabunIT๙" w:cs="TH SarabunIT๙"/>
      <w:sz w:val="24"/>
      <w:szCs w:val="24"/>
    </w:rPr>
  </w:style>
  <w:style w:type="paragraph" w:customStyle="1" w:styleId="xl100">
    <w:name w:val="xl100"/>
    <w:basedOn w:val="a"/>
    <w:rsid w:val="005F4289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IT๙" w:hAnsi="TH SarabunIT๙" w:cs="TH SarabunIT๙"/>
      <w:sz w:val="24"/>
      <w:szCs w:val="24"/>
    </w:rPr>
  </w:style>
  <w:style w:type="paragraph" w:customStyle="1" w:styleId="xl101">
    <w:name w:val="xl101"/>
    <w:basedOn w:val="a"/>
    <w:rsid w:val="005F428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2">
    <w:name w:val="xl102"/>
    <w:basedOn w:val="a"/>
    <w:rsid w:val="005F428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3">
    <w:name w:val="xl103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4">
    <w:name w:val="xl104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105">
    <w:name w:val="xl105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6">
    <w:name w:val="xl106"/>
    <w:basedOn w:val="a"/>
    <w:rsid w:val="005F4289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7">
    <w:name w:val="xl107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8">
    <w:name w:val="xl108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9">
    <w:name w:val="xl109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110">
    <w:name w:val="xl110"/>
    <w:basedOn w:val="a"/>
    <w:rsid w:val="005F4289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styleId="af1">
    <w:name w:val="List Paragraph"/>
    <w:basedOn w:val="a"/>
    <w:uiPriority w:val="34"/>
    <w:qFormat/>
    <w:rsid w:val="005F4289"/>
    <w:pPr>
      <w:ind w:left="720"/>
      <w:contextualSpacing/>
    </w:pPr>
    <w:rPr>
      <w:rFonts w:cs="Angsana New"/>
      <w:szCs w:val="40"/>
    </w:rPr>
  </w:style>
  <w:style w:type="table" w:styleId="3">
    <w:name w:val="Table Grid 3"/>
    <w:basedOn w:val="a1"/>
    <w:rsid w:val="00BC474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2">
    <w:name w:val="No Spacing"/>
    <w:link w:val="af3"/>
    <w:uiPriority w:val="1"/>
    <w:qFormat/>
    <w:rsid w:val="00810795"/>
    <w:rPr>
      <w:rFonts w:asciiTheme="minorHAnsi" w:eastAsiaTheme="minorEastAsia" w:hAnsiTheme="minorHAnsi" w:cstheme="minorBidi"/>
      <w:sz w:val="28"/>
      <w:szCs w:val="28"/>
    </w:rPr>
  </w:style>
  <w:style w:type="character" w:customStyle="1" w:styleId="af3">
    <w:name w:val="ไม่มีการเว้นระยะห่าง อักขระ"/>
    <w:basedOn w:val="a0"/>
    <w:link w:val="af2"/>
    <w:uiPriority w:val="1"/>
    <w:rsid w:val="00810795"/>
    <w:rPr>
      <w:rFonts w:asciiTheme="minorHAnsi" w:eastAsiaTheme="minorEastAsia" w:hAnsiTheme="minorHAnsi" w:cstheme="minorBidi"/>
      <w:sz w:val="28"/>
      <w:szCs w:val="28"/>
    </w:rPr>
  </w:style>
  <w:style w:type="paragraph" w:styleId="af4">
    <w:name w:val="Quote"/>
    <w:basedOn w:val="a"/>
    <w:next w:val="a"/>
    <w:link w:val="af5"/>
    <w:uiPriority w:val="29"/>
    <w:qFormat/>
    <w:rsid w:val="003204CA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8"/>
      <w:szCs w:val="28"/>
      <w:cs/>
    </w:rPr>
  </w:style>
  <w:style w:type="character" w:customStyle="1" w:styleId="af5">
    <w:name w:val="คำอ้างอิง อักขระ"/>
    <w:basedOn w:val="a0"/>
    <w:link w:val="af4"/>
    <w:uiPriority w:val="29"/>
    <w:rsid w:val="003204CA"/>
    <w:rPr>
      <w:rFonts w:asciiTheme="minorHAnsi" w:eastAsiaTheme="minorEastAsia" w:hAnsiTheme="minorHAnsi" w:cstheme="minorBidi"/>
      <w:i/>
      <w:iCs/>
      <w:color w:val="000000" w:themeColor="text1"/>
      <w:sz w:val="28"/>
      <w:szCs w:val="28"/>
    </w:rPr>
  </w:style>
  <w:style w:type="paragraph" w:styleId="af6">
    <w:name w:val="Title"/>
    <w:basedOn w:val="a"/>
    <w:next w:val="a"/>
    <w:link w:val="af7"/>
    <w:qFormat/>
    <w:rsid w:val="00A72A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f7">
    <w:name w:val="ชื่อเรื่อง อักขระ"/>
    <w:basedOn w:val="a0"/>
    <w:link w:val="af6"/>
    <w:rsid w:val="00A72A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f8">
    <w:name w:val="Subtitle"/>
    <w:basedOn w:val="a"/>
    <w:next w:val="a"/>
    <w:link w:val="af9"/>
    <w:qFormat/>
    <w:rsid w:val="00A72A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f9">
    <w:name w:val="ชื่อเรื่องรอง อักขระ"/>
    <w:basedOn w:val="a0"/>
    <w:link w:val="af8"/>
    <w:rsid w:val="00A72A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fa">
    <w:name w:val="Emphasis"/>
    <w:basedOn w:val="a0"/>
    <w:qFormat/>
    <w:rsid w:val="00A72AB8"/>
    <w:rPr>
      <w:i/>
      <w:iCs/>
    </w:rPr>
  </w:style>
  <w:style w:type="character" w:styleId="afb">
    <w:name w:val="Strong"/>
    <w:basedOn w:val="a0"/>
    <w:qFormat/>
    <w:rsid w:val="00A72AB8"/>
    <w:rPr>
      <w:b/>
      <w:bCs/>
    </w:rPr>
  </w:style>
  <w:style w:type="character" w:customStyle="1" w:styleId="10">
    <w:name w:val="หัวเรื่อง 1 อักขระ"/>
    <w:basedOn w:val="a0"/>
    <w:link w:val="1"/>
    <w:rsid w:val="00753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fc">
    <w:name w:val="Book Title"/>
    <w:basedOn w:val="a0"/>
    <w:uiPriority w:val="33"/>
    <w:qFormat/>
    <w:rsid w:val="00753BBC"/>
    <w:rPr>
      <w:b/>
      <w:bCs/>
      <w:smallCaps/>
      <w:spacing w:val="5"/>
    </w:rPr>
  </w:style>
  <w:style w:type="table" w:styleId="12">
    <w:name w:val="Table Columns 1"/>
    <w:basedOn w:val="a1"/>
    <w:rsid w:val="0074481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Grid 1"/>
    <w:basedOn w:val="a1"/>
    <w:rsid w:val="0074481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">
    <w:name w:val="Table Columns 5"/>
    <w:basedOn w:val="a1"/>
    <w:rsid w:val="0074481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d">
    <w:name w:val="Normal (Web)"/>
    <w:basedOn w:val="a"/>
    <w:uiPriority w:val="99"/>
    <w:unhideWhenUsed/>
    <w:rsid w:val="00A17759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table" w:customStyle="1" w:styleId="14">
    <w:name w:val="เส้นตาราง1"/>
    <w:basedOn w:val="a1"/>
    <w:next w:val="a3"/>
    <w:uiPriority w:val="59"/>
    <w:rsid w:val="00CC263F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เส้นตาราง2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เส้นตาราง3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เส้นตาราง5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เส้นตาราง7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เส้นตาราง8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เส้นตาราง9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เส้นตาราง10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เส้นตาราง12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เส้นตาราง13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เส้นตาราง14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เส้นตาราง15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เส้นตาราง16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เส้นตาราง17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เส้นตาราง18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เส้นตาราง19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เส้นตาราง20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1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เส้นตาราง22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3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เส้นตาราง24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เส้นตาราง25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เส้นตาราง26"/>
    <w:basedOn w:val="a1"/>
    <w:next w:val="a3"/>
    <w:uiPriority w:val="59"/>
    <w:rsid w:val="00E119DB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5D4B9-9FE1-4FB4-A7CA-7C2FB40F2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30</Pages>
  <Words>7329</Words>
  <Characters>41779</Characters>
  <Application>Microsoft Office Word</Application>
  <DocSecurity>0</DocSecurity>
  <Lines>348</Lines>
  <Paragraphs>98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สรุปรายละเอียดแผนปฏิบัติราชการ ๔ ปี (พ</vt:lpstr>
    </vt:vector>
  </TitlesOfParts>
  <Company>แผนปฎิบัติราชการประจำปีมหาวิทยาลัยรามคำแหง ประจำปีงบประมาณ พ.ศ. ๒๕๖๓</Company>
  <LinksUpToDate>false</LinksUpToDate>
  <CharactersWithSpaces>49010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สรุปรายละเอียดแผนปฏิบัติราชการ ๔ ปี (พ</dc:title>
  <dc:creator>Jirasak</dc:creator>
  <cp:lastModifiedBy>The Dark Phoenix</cp:lastModifiedBy>
  <cp:revision>15</cp:revision>
  <cp:lastPrinted>2020-03-13T03:14:00Z</cp:lastPrinted>
  <dcterms:created xsi:type="dcterms:W3CDTF">2020-01-17T04:29:00Z</dcterms:created>
  <dcterms:modified xsi:type="dcterms:W3CDTF">2020-06-01T03:57:00Z</dcterms:modified>
</cp:coreProperties>
</file>